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423E" w:rsidRPr="005B5B2E" w:rsidRDefault="000F423E" w:rsidP="005B5B2E">
      <w:pPr>
        <w:tabs>
          <w:tab w:val="left" w:pos="4739"/>
        </w:tabs>
        <w:ind w:left="-284" w:right="-284"/>
        <w:jc w:val="center"/>
        <w:rPr>
          <w:rFonts w:ascii="Calibri" w:eastAsia="Arial Unicode MS" w:hAnsi="Calibri" w:cs="Arial Unicode MS"/>
          <w:b/>
          <w:bCs/>
          <w:color w:val="0066CC"/>
          <w:sz w:val="36"/>
          <w:szCs w:val="44"/>
          <w:lang w:val="en-US"/>
        </w:rPr>
      </w:pPr>
      <w:r w:rsidRPr="006278D8">
        <w:rPr>
          <w:rFonts w:ascii="Calibri" w:eastAsia="Arial Unicode MS" w:hAnsi="Calibri" w:cs="Arial Unicode MS"/>
          <w:b/>
          <w:bCs/>
          <w:color w:val="0066CC"/>
          <w:sz w:val="40"/>
          <w:szCs w:val="44"/>
          <w:lang w:val="en-US"/>
        </w:rPr>
        <w:t>PSCE</w:t>
      </w:r>
      <w:r w:rsidRPr="005B5B2E">
        <w:rPr>
          <w:rFonts w:ascii="Calibri" w:eastAsia="Arial Unicode MS" w:hAnsi="Calibri" w:cs="Arial Unicode MS"/>
          <w:b/>
          <w:bCs/>
          <w:color w:val="0066CC"/>
          <w:sz w:val="44"/>
          <w:szCs w:val="44"/>
          <w:lang w:val="en-US"/>
        </w:rPr>
        <w:t xml:space="preserve"> </w:t>
      </w:r>
      <w:r w:rsidRPr="005B5B2E">
        <w:rPr>
          <w:rFonts w:ascii="Calibri" w:eastAsia="Arial Unicode MS" w:hAnsi="Calibri" w:cs="Arial Unicode MS"/>
          <w:b/>
          <w:bCs/>
          <w:color w:val="0066CC"/>
          <w:sz w:val="40"/>
          <w:szCs w:val="44"/>
          <w:lang w:val="en-US"/>
        </w:rPr>
        <w:t>19</w:t>
      </w:r>
      <w:r w:rsidRPr="005B5B2E">
        <w:rPr>
          <w:rFonts w:ascii="Calibri" w:eastAsia="Arial Unicode MS" w:hAnsi="Calibri" w:cs="Arial Unicode MS"/>
          <w:b/>
          <w:bCs/>
          <w:color w:val="0066CC"/>
          <w:sz w:val="40"/>
          <w:szCs w:val="44"/>
          <w:vertAlign w:val="superscript"/>
          <w:lang w:val="en-US"/>
        </w:rPr>
        <w:t>th</w:t>
      </w:r>
      <w:r w:rsidRPr="005B5B2E">
        <w:rPr>
          <w:rFonts w:ascii="Calibri" w:eastAsia="Arial Unicode MS" w:hAnsi="Calibri" w:cs="Arial Unicode MS"/>
          <w:b/>
          <w:bCs/>
          <w:color w:val="0066CC"/>
          <w:sz w:val="40"/>
          <w:szCs w:val="44"/>
          <w:lang w:val="en-US"/>
        </w:rPr>
        <w:t xml:space="preserve"> Conference &amp; Workshops</w:t>
      </w:r>
      <w:r w:rsidR="005B5B2E" w:rsidRPr="005B5B2E">
        <w:rPr>
          <w:rFonts w:ascii="Calibri" w:eastAsia="Arial Unicode MS" w:hAnsi="Calibri" w:cs="Arial Unicode MS"/>
          <w:b/>
          <w:bCs/>
          <w:color w:val="0066CC"/>
          <w:sz w:val="40"/>
          <w:szCs w:val="44"/>
          <w:lang w:val="en-US"/>
        </w:rPr>
        <w:t>,</w:t>
      </w:r>
      <w:r w:rsidR="005B5B2E">
        <w:rPr>
          <w:rFonts w:ascii="Calibri" w:eastAsia="Arial Unicode MS" w:hAnsi="Calibri" w:cs="Arial Unicode MS"/>
          <w:b/>
          <w:bCs/>
          <w:color w:val="0066CC"/>
          <w:sz w:val="40"/>
          <w:szCs w:val="44"/>
          <w:lang w:val="en-US"/>
        </w:rPr>
        <w:t xml:space="preserve"> </w:t>
      </w:r>
      <w:r w:rsidR="005B5B2E" w:rsidRPr="005B5B2E">
        <w:rPr>
          <w:rFonts w:ascii="Calibri" w:eastAsia="Arial Unicode MS" w:hAnsi="Calibri" w:cs="Arial Unicode MS"/>
          <w:b/>
          <w:bCs/>
          <w:color w:val="0066CC"/>
          <w:sz w:val="36"/>
          <w:szCs w:val="44"/>
          <w:lang w:val="en-US"/>
        </w:rPr>
        <w:t>11-14 December, Bled - Slovenia</w:t>
      </w:r>
    </w:p>
    <w:p w:rsidR="000F423E" w:rsidRPr="000F423E" w:rsidRDefault="000F423E" w:rsidP="000F423E">
      <w:pPr>
        <w:tabs>
          <w:tab w:val="left" w:pos="4739"/>
        </w:tabs>
        <w:ind w:left="142" w:right="-425"/>
        <w:jc w:val="center"/>
        <w:rPr>
          <w:rFonts w:ascii="Calibri" w:eastAsia="Arial Unicode MS" w:hAnsi="Calibri" w:cs="Arial Unicode MS"/>
          <w:b/>
          <w:bCs/>
          <w:color w:val="7030A0"/>
          <w:sz w:val="40"/>
          <w:szCs w:val="42"/>
          <w:lang w:val="en-US"/>
        </w:rPr>
      </w:pPr>
      <w:r w:rsidRPr="00FA0B91">
        <w:rPr>
          <w:rFonts w:ascii="Calibri" w:eastAsia="Arial Unicode MS" w:hAnsi="Calibri" w:cs="Arial Unicode MS"/>
          <w:b/>
          <w:bCs/>
          <w:color w:val="7030A0"/>
          <w:sz w:val="40"/>
          <w:szCs w:val="42"/>
          <w:lang w:val="en-US"/>
        </w:rPr>
        <w:t xml:space="preserve">E2mC </w:t>
      </w:r>
      <w:r w:rsidR="005B5B2E" w:rsidRPr="00FA0B91">
        <w:rPr>
          <w:rFonts w:ascii="Calibri" w:eastAsia="Arial Unicode MS" w:hAnsi="Calibri" w:cs="Arial Unicode MS"/>
          <w:b/>
          <w:bCs/>
          <w:color w:val="7030A0"/>
          <w:sz w:val="40"/>
          <w:szCs w:val="42"/>
          <w:lang w:val="en-US"/>
        </w:rPr>
        <w:t xml:space="preserve">/ </w:t>
      </w:r>
      <w:r w:rsidRPr="00FA0B91">
        <w:rPr>
          <w:rFonts w:ascii="Calibri" w:eastAsia="Arial Unicode MS" w:hAnsi="Calibri" w:cs="Arial Unicode MS"/>
          <w:b/>
          <w:bCs/>
          <w:color w:val="7030A0"/>
          <w:sz w:val="40"/>
          <w:szCs w:val="42"/>
          <w:lang w:val="en-US"/>
        </w:rPr>
        <w:t xml:space="preserve">ALPDIRIS / 5G for PPDR </w:t>
      </w:r>
      <w:r w:rsidR="005B5B2E" w:rsidRPr="00FA0B91">
        <w:rPr>
          <w:rFonts w:ascii="Calibri" w:eastAsia="Arial Unicode MS" w:hAnsi="Calibri" w:cs="Arial Unicode MS"/>
          <w:b/>
          <w:bCs/>
          <w:color w:val="7030A0"/>
          <w:sz w:val="40"/>
          <w:szCs w:val="42"/>
          <w:lang w:val="en-US"/>
        </w:rPr>
        <w:t xml:space="preserve">- </w:t>
      </w:r>
      <w:r w:rsidRPr="00FA0B91">
        <w:rPr>
          <w:rFonts w:ascii="Calibri" w:eastAsia="Arial Unicode MS" w:hAnsi="Calibri" w:cs="Arial Unicode MS"/>
          <w:b/>
          <w:bCs/>
          <w:color w:val="7030A0"/>
          <w:sz w:val="40"/>
          <w:szCs w:val="42"/>
          <w:lang w:val="en-US"/>
        </w:rPr>
        <w:t>Workshops</w:t>
      </w:r>
    </w:p>
    <w:p w:rsidR="00B25072" w:rsidRPr="00B70BF0" w:rsidRDefault="00B70BF0" w:rsidP="0013552D">
      <w:pPr>
        <w:pBdr>
          <w:top w:val="single" w:sz="4" w:space="8" w:color="auto"/>
          <w:left w:val="single" w:sz="4" w:space="6" w:color="auto"/>
          <w:bottom w:val="single" w:sz="4" w:space="15" w:color="auto"/>
          <w:right w:val="single" w:sz="4" w:space="7" w:color="auto"/>
        </w:pBdr>
        <w:spacing w:after="120" w:line="460" w:lineRule="exact"/>
        <w:ind w:left="284"/>
        <w:rPr>
          <w:rFonts w:ascii="Calibri" w:eastAsia="Arial Unicode MS" w:hAnsi="Calibri" w:cs="Arial Unicode MS"/>
          <w:b/>
          <w:bCs/>
          <w:sz w:val="24"/>
          <w:szCs w:val="24"/>
          <w:lang w:val="en-US"/>
        </w:rPr>
      </w:pPr>
      <w:r>
        <w:rPr>
          <w:rFonts w:ascii="Calibri" w:eastAsia="Arial Unicode MS" w:hAnsi="Calibri" w:cs="Arial Unicode MS"/>
          <w:b/>
          <w:bCs/>
          <w:sz w:val="24"/>
          <w:szCs w:val="24"/>
          <w:lang w:val="en-US"/>
        </w:rPr>
        <w:t xml:space="preserve">Last </w:t>
      </w:r>
      <w:r w:rsidR="00B25072" w:rsidRPr="00B70BF0">
        <w:rPr>
          <w:rFonts w:ascii="Calibri" w:eastAsia="Arial Unicode MS" w:hAnsi="Calibri" w:cs="Arial Unicode MS"/>
          <w:b/>
          <w:bCs/>
          <w:sz w:val="24"/>
          <w:szCs w:val="24"/>
          <w:lang w:val="en-US"/>
        </w:rPr>
        <w:t>name:</w:t>
      </w:r>
      <w:r w:rsidR="00B25072" w:rsidRPr="00B70BF0">
        <w:rPr>
          <w:rFonts w:ascii="Calibri" w:eastAsia="Arial Unicode MS" w:hAnsi="Calibri" w:cs="Arial Unicode MS"/>
          <w:b/>
          <w:bCs/>
          <w:sz w:val="24"/>
          <w:lang w:val="en-US"/>
        </w:rPr>
        <w:t xml:space="preserve"> </w:t>
      </w:r>
      <w:r w:rsidR="00B25072" w:rsidRPr="00836694">
        <w:rPr>
          <w:rFonts w:ascii="Calibri" w:eastAsia="Arial Unicode MS" w:hAnsi="Calibri" w:cs="Arial Unicode MS"/>
          <w:bCs/>
          <w:sz w:val="24"/>
          <w:szCs w:val="24"/>
          <w:lang w:val="en-US"/>
        </w:rPr>
        <w:t>________________________________</w:t>
      </w:r>
      <w:r w:rsidR="00B25072" w:rsidRPr="00B70BF0">
        <w:rPr>
          <w:rFonts w:ascii="Calibri" w:eastAsia="Arial Unicode MS" w:hAnsi="Calibri" w:cs="Arial Unicode MS"/>
          <w:b/>
          <w:bCs/>
          <w:sz w:val="24"/>
          <w:szCs w:val="24"/>
          <w:lang w:val="en-US"/>
        </w:rPr>
        <w:t xml:space="preserve">First name: </w:t>
      </w:r>
      <w:r w:rsidR="00B25072" w:rsidRPr="00836694">
        <w:rPr>
          <w:rFonts w:ascii="Calibri" w:eastAsia="Arial Unicode MS" w:hAnsi="Calibri" w:cs="Arial Unicode MS"/>
          <w:bCs/>
          <w:sz w:val="24"/>
          <w:szCs w:val="24"/>
          <w:lang w:val="en-US"/>
        </w:rPr>
        <w:t>___________________________</w:t>
      </w:r>
      <w:r w:rsidRPr="00836694">
        <w:rPr>
          <w:rFonts w:ascii="Calibri" w:eastAsia="Arial Unicode MS" w:hAnsi="Calibri" w:cs="Arial Unicode MS"/>
          <w:bCs/>
          <w:sz w:val="24"/>
          <w:szCs w:val="24"/>
          <w:lang w:val="en-US"/>
        </w:rPr>
        <w:t>______</w:t>
      </w:r>
      <w:r w:rsidR="00B31DB9" w:rsidRPr="00836694">
        <w:rPr>
          <w:rFonts w:ascii="Calibri" w:eastAsia="Arial Unicode MS" w:hAnsi="Calibri" w:cs="Arial Unicode MS"/>
          <w:bCs/>
          <w:sz w:val="24"/>
          <w:szCs w:val="24"/>
          <w:lang w:val="en-US"/>
        </w:rPr>
        <w:t>_</w:t>
      </w:r>
    </w:p>
    <w:p w:rsidR="00B25072" w:rsidRPr="00B70BF0" w:rsidRDefault="00B25072" w:rsidP="0013552D">
      <w:pPr>
        <w:pBdr>
          <w:top w:val="single" w:sz="4" w:space="8" w:color="auto"/>
          <w:left w:val="single" w:sz="4" w:space="6" w:color="auto"/>
          <w:bottom w:val="single" w:sz="4" w:space="15" w:color="auto"/>
          <w:right w:val="single" w:sz="4" w:space="7" w:color="auto"/>
        </w:pBdr>
        <w:spacing w:after="120" w:line="460" w:lineRule="exact"/>
        <w:ind w:left="284"/>
        <w:rPr>
          <w:rFonts w:ascii="Calibri" w:eastAsia="Arial Unicode MS" w:hAnsi="Calibri" w:cs="Arial Unicode MS"/>
          <w:b/>
          <w:bCs/>
          <w:sz w:val="24"/>
          <w:szCs w:val="24"/>
          <w:lang w:val="en-US"/>
        </w:rPr>
      </w:pPr>
      <w:r w:rsidRPr="00B70BF0">
        <w:rPr>
          <w:rFonts w:ascii="Calibri" w:eastAsia="Arial Unicode MS" w:hAnsi="Calibri" w:cs="Arial Unicode MS"/>
          <w:b/>
          <w:bCs/>
          <w:sz w:val="24"/>
          <w:szCs w:val="24"/>
          <w:lang w:val="en-US"/>
        </w:rPr>
        <w:t xml:space="preserve">Company/Institution: </w:t>
      </w:r>
      <w:r w:rsidRPr="00836694">
        <w:rPr>
          <w:rFonts w:ascii="Calibri" w:eastAsia="Arial Unicode MS" w:hAnsi="Calibri" w:cs="Arial Unicode MS"/>
          <w:bCs/>
          <w:sz w:val="24"/>
          <w:szCs w:val="24"/>
          <w:lang w:val="en-US"/>
        </w:rPr>
        <w:t>___________________________________________________________________</w:t>
      </w:r>
    </w:p>
    <w:p w:rsidR="00B25072" w:rsidRPr="00B70BF0" w:rsidRDefault="00B25072" w:rsidP="0013552D">
      <w:pPr>
        <w:pBdr>
          <w:top w:val="single" w:sz="4" w:space="8" w:color="auto"/>
          <w:left w:val="single" w:sz="4" w:space="6" w:color="auto"/>
          <w:bottom w:val="single" w:sz="4" w:space="15" w:color="auto"/>
          <w:right w:val="single" w:sz="4" w:space="7" w:color="auto"/>
        </w:pBdr>
        <w:spacing w:after="120" w:line="460" w:lineRule="exact"/>
        <w:ind w:left="284"/>
        <w:rPr>
          <w:rFonts w:ascii="Calibri" w:eastAsia="Arial Unicode MS" w:hAnsi="Calibri" w:cs="Arial Unicode MS"/>
          <w:b/>
          <w:bCs/>
          <w:sz w:val="24"/>
          <w:szCs w:val="24"/>
          <w:lang w:val="en-US"/>
        </w:rPr>
      </w:pPr>
      <w:r w:rsidRPr="00B70BF0">
        <w:rPr>
          <w:rFonts w:ascii="Calibri" w:eastAsia="Arial Unicode MS" w:hAnsi="Calibri" w:cs="Arial Unicode MS"/>
          <w:b/>
          <w:bCs/>
          <w:sz w:val="24"/>
          <w:szCs w:val="24"/>
          <w:lang w:val="en-US"/>
        </w:rPr>
        <w:t xml:space="preserve">Address: </w:t>
      </w:r>
      <w:r w:rsidRPr="00836694">
        <w:rPr>
          <w:rFonts w:ascii="Calibri" w:eastAsia="Arial Unicode MS" w:hAnsi="Calibri" w:cs="Arial Unicode MS"/>
          <w:bCs/>
          <w:sz w:val="24"/>
          <w:szCs w:val="24"/>
          <w:lang w:val="en-US"/>
        </w:rPr>
        <w:t>_____________________________________________________________________________</w:t>
      </w:r>
    </w:p>
    <w:p w:rsidR="00B25072" w:rsidRPr="00B70BF0" w:rsidRDefault="00B25072" w:rsidP="0013552D">
      <w:pPr>
        <w:pBdr>
          <w:top w:val="single" w:sz="4" w:space="8" w:color="auto"/>
          <w:left w:val="single" w:sz="4" w:space="6" w:color="auto"/>
          <w:bottom w:val="single" w:sz="4" w:space="15" w:color="auto"/>
          <w:right w:val="single" w:sz="4" w:space="7" w:color="auto"/>
        </w:pBdr>
        <w:spacing w:after="120" w:line="460" w:lineRule="exact"/>
        <w:ind w:left="284"/>
        <w:rPr>
          <w:rFonts w:ascii="Calibri" w:eastAsia="Arial Unicode MS" w:hAnsi="Calibri" w:cs="Arial Unicode MS"/>
          <w:b/>
          <w:bCs/>
          <w:sz w:val="24"/>
          <w:szCs w:val="24"/>
          <w:lang w:val="en-US"/>
        </w:rPr>
      </w:pPr>
      <w:r w:rsidRPr="00B70BF0">
        <w:rPr>
          <w:rFonts w:ascii="Calibri" w:eastAsia="Arial Unicode MS" w:hAnsi="Calibri" w:cs="Arial Unicode MS"/>
          <w:b/>
          <w:bCs/>
          <w:sz w:val="24"/>
          <w:szCs w:val="24"/>
          <w:lang w:val="en-US"/>
        </w:rPr>
        <w:t>City</w:t>
      </w:r>
      <w:r w:rsidRPr="00836694">
        <w:rPr>
          <w:rFonts w:ascii="Calibri" w:eastAsia="Arial Unicode MS" w:hAnsi="Calibri" w:cs="Arial Unicode MS"/>
          <w:bCs/>
          <w:sz w:val="24"/>
          <w:szCs w:val="24"/>
          <w:lang w:val="en-US"/>
        </w:rPr>
        <w:t>: _____________________________</w:t>
      </w:r>
      <w:r w:rsidR="00B31DB9" w:rsidRPr="00836694">
        <w:rPr>
          <w:rFonts w:ascii="Calibri" w:eastAsia="Arial Unicode MS" w:hAnsi="Calibri" w:cs="Arial Unicode MS"/>
          <w:bCs/>
          <w:sz w:val="24"/>
          <w:szCs w:val="24"/>
          <w:lang w:val="en-US"/>
        </w:rPr>
        <w:t>_____</w:t>
      </w:r>
      <w:r w:rsidRPr="00836694">
        <w:rPr>
          <w:rFonts w:ascii="Calibri" w:eastAsia="Arial Unicode MS" w:hAnsi="Calibri" w:cs="Arial Unicode MS"/>
          <w:bCs/>
          <w:sz w:val="24"/>
          <w:szCs w:val="24"/>
          <w:lang w:val="en-US"/>
        </w:rPr>
        <w:t>____</w:t>
      </w:r>
      <w:r w:rsidRPr="00B70BF0">
        <w:rPr>
          <w:rFonts w:ascii="Calibri" w:eastAsia="Arial Unicode MS" w:hAnsi="Calibri" w:cs="Arial Unicode MS"/>
          <w:b/>
          <w:bCs/>
          <w:sz w:val="24"/>
          <w:szCs w:val="24"/>
          <w:lang w:val="en-US"/>
        </w:rPr>
        <w:t>Country:</w:t>
      </w:r>
      <w:r w:rsidRPr="00836694">
        <w:rPr>
          <w:rFonts w:ascii="Calibri" w:eastAsia="Arial Unicode MS" w:hAnsi="Calibri" w:cs="Arial Unicode MS"/>
          <w:bCs/>
          <w:sz w:val="24"/>
          <w:szCs w:val="24"/>
          <w:lang w:val="en-US"/>
        </w:rPr>
        <w:t>_______________________</w:t>
      </w:r>
      <w:r w:rsidRPr="00836694">
        <w:rPr>
          <w:rFonts w:ascii="Calibri" w:eastAsia="Arial Unicode MS" w:hAnsi="Calibri" w:cs="Arial Unicode MS"/>
          <w:bCs/>
          <w:sz w:val="24"/>
          <w:lang w:val="en-US"/>
        </w:rPr>
        <w:t>____</w:t>
      </w:r>
      <w:r w:rsidRPr="00836694">
        <w:rPr>
          <w:rFonts w:ascii="Calibri" w:eastAsia="Arial Unicode MS" w:hAnsi="Calibri" w:cs="Arial Unicode MS"/>
          <w:bCs/>
          <w:sz w:val="24"/>
          <w:szCs w:val="24"/>
          <w:lang w:val="en-US"/>
        </w:rPr>
        <w:t>_________</w:t>
      </w:r>
    </w:p>
    <w:p w:rsidR="00B25072" w:rsidRPr="00B70BF0" w:rsidRDefault="00B25072" w:rsidP="0013552D">
      <w:pPr>
        <w:pBdr>
          <w:top w:val="single" w:sz="4" w:space="8" w:color="auto"/>
          <w:left w:val="single" w:sz="4" w:space="6" w:color="auto"/>
          <w:bottom w:val="single" w:sz="4" w:space="15" w:color="auto"/>
          <w:right w:val="single" w:sz="4" w:space="7" w:color="auto"/>
        </w:pBdr>
        <w:spacing w:after="120" w:line="460" w:lineRule="exact"/>
        <w:ind w:left="284"/>
        <w:rPr>
          <w:rFonts w:ascii="Calibri" w:eastAsia="Arial Unicode MS" w:hAnsi="Calibri" w:cs="Arial Unicode MS"/>
          <w:b/>
          <w:bCs/>
          <w:sz w:val="24"/>
          <w:szCs w:val="24"/>
          <w:lang w:val="en-US"/>
        </w:rPr>
      </w:pPr>
      <w:r w:rsidRPr="00B70BF0">
        <w:rPr>
          <w:rFonts w:ascii="Calibri" w:eastAsia="Arial Unicode MS" w:hAnsi="Calibri" w:cs="Arial Unicode MS"/>
          <w:b/>
          <w:bCs/>
          <w:sz w:val="24"/>
          <w:szCs w:val="24"/>
          <w:lang w:val="en-US"/>
        </w:rPr>
        <w:t xml:space="preserve">E-mail: </w:t>
      </w:r>
      <w:r w:rsidRPr="00836694">
        <w:rPr>
          <w:rFonts w:ascii="Calibri" w:eastAsia="Arial Unicode MS" w:hAnsi="Calibri" w:cs="Arial Unicode MS"/>
          <w:bCs/>
          <w:sz w:val="24"/>
          <w:szCs w:val="24"/>
          <w:lang w:val="en-US"/>
        </w:rPr>
        <w:t>____________________________</w:t>
      </w:r>
      <w:r w:rsidRPr="00836694">
        <w:rPr>
          <w:rFonts w:ascii="Calibri" w:eastAsia="Arial Unicode MS" w:hAnsi="Calibri" w:cs="Arial Unicode MS"/>
          <w:bCs/>
          <w:sz w:val="24"/>
          <w:lang w:val="en-US"/>
        </w:rPr>
        <w:t>___</w:t>
      </w:r>
      <w:r w:rsidRPr="00836694">
        <w:rPr>
          <w:rFonts w:ascii="Calibri" w:eastAsia="Arial Unicode MS" w:hAnsi="Calibri" w:cs="Arial Unicode MS"/>
          <w:bCs/>
          <w:sz w:val="24"/>
          <w:szCs w:val="24"/>
          <w:lang w:val="en-US"/>
        </w:rPr>
        <w:t>_____</w:t>
      </w:r>
      <w:r w:rsidRPr="00B70BF0">
        <w:rPr>
          <w:rFonts w:ascii="Calibri" w:eastAsia="Arial Unicode MS" w:hAnsi="Calibri" w:cs="Arial Unicode MS"/>
          <w:b/>
          <w:bCs/>
          <w:sz w:val="24"/>
          <w:szCs w:val="24"/>
          <w:lang w:val="en-US"/>
        </w:rPr>
        <w:t xml:space="preserve">VAT </w:t>
      </w:r>
      <w:r w:rsidR="00B70BF0" w:rsidRPr="00B70BF0">
        <w:rPr>
          <w:rFonts w:ascii="Calibri" w:eastAsia="Arial Unicode MS" w:hAnsi="Calibri" w:cs="Arial Unicode MS"/>
          <w:b/>
          <w:bCs/>
          <w:sz w:val="24"/>
          <w:szCs w:val="24"/>
          <w:lang w:val="en-US"/>
        </w:rPr>
        <w:t>nr</w:t>
      </w:r>
      <w:r w:rsidR="00B70BF0" w:rsidRPr="00836694">
        <w:rPr>
          <w:rFonts w:ascii="Calibri" w:eastAsia="Arial Unicode MS" w:hAnsi="Calibri" w:cs="Arial Unicode MS"/>
          <w:bCs/>
          <w:sz w:val="24"/>
          <w:szCs w:val="24"/>
          <w:lang w:val="en-US"/>
        </w:rPr>
        <w:t>:</w:t>
      </w:r>
      <w:r w:rsidRPr="00836694">
        <w:rPr>
          <w:rFonts w:ascii="Calibri" w:eastAsia="Arial Unicode MS" w:hAnsi="Calibri" w:cs="Arial Unicode MS"/>
          <w:bCs/>
          <w:sz w:val="24"/>
          <w:szCs w:val="24"/>
          <w:lang w:val="en-US"/>
        </w:rPr>
        <w:t xml:space="preserve"> ________________________________</w:t>
      </w:r>
      <w:r w:rsidR="00B70BF0" w:rsidRPr="00836694">
        <w:rPr>
          <w:rFonts w:ascii="Calibri" w:eastAsia="Arial Unicode MS" w:hAnsi="Calibri" w:cs="Arial Unicode MS"/>
          <w:bCs/>
          <w:sz w:val="24"/>
          <w:szCs w:val="24"/>
          <w:lang w:val="en-US"/>
        </w:rPr>
        <w:t>__</w:t>
      </w:r>
      <w:r w:rsidR="00B31DB9" w:rsidRPr="00836694">
        <w:rPr>
          <w:rFonts w:ascii="Calibri" w:eastAsia="Arial Unicode MS" w:hAnsi="Calibri" w:cs="Arial Unicode MS"/>
          <w:bCs/>
          <w:sz w:val="24"/>
          <w:szCs w:val="24"/>
          <w:lang w:val="en-US"/>
        </w:rPr>
        <w:t>__</w:t>
      </w:r>
    </w:p>
    <w:p w:rsidR="00193FF7" w:rsidRDefault="00193FF7" w:rsidP="00BA2F51">
      <w:pPr>
        <w:ind w:left="-709" w:right="-142"/>
        <w:jc w:val="center"/>
        <w:rPr>
          <w:rFonts w:ascii="Calibri" w:hAnsi="Calibri" w:cs="Calibri-Bold"/>
          <w:b/>
          <w:bCs/>
          <w:sz w:val="2"/>
          <w:szCs w:val="27"/>
          <w:lang w:val="en-US" w:eastAsia="fr-FR"/>
        </w:rPr>
      </w:pPr>
    </w:p>
    <w:tbl>
      <w:tblPr>
        <w:tblStyle w:val="TableGrid"/>
        <w:tblW w:w="10773" w:type="dxa"/>
        <w:tblInd w:w="137" w:type="dxa"/>
        <w:shd w:val="clear" w:color="auto" w:fill="E7E6E6" w:themeFill="background2"/>
        <w:tblLook w:val="04A0" w:firstRow="1" w:lastRow="0" w:firstColumn="1" w:lastColumn="0" w:noHBand="0" w:noVBand="1"/>
      </w:tblPr>
      <w:tblGrid>
        <w:gridCol w:w="5954"/>
        <w:gridCol w:w="1134"/>
        <w:gridCol w:w="3685"/>
      </w:tblGrid>
      <w:tr w:rsidR="004623C8" w:rsidRPr="00543652" w:rsidTr="00BF2AB3">
        <w:tc>
          <w:tcPr>
            <w:tcW w:w="5954" w:type="dxa"/>
            <w:shd w:val="clear" w:color="auto" w:fill="E7E6E6" w:themeFill="background2"/>
          </w:tcPr>
          <w:p w:rsidR="00543652" w:rsidRPr="00543652" w:rsidRDefault="00543652" w:rsidP="004623C8">
            <w:pPr>
              <w:pStyle w:val="ListParagraph"/>
              <w:numPr>
                <w:ilvl w:val="0"/>
                <w:numId w:val="1"/>
              </w:numPr>
              <w:ind w:left="317" w:right="1" w:hanging="283"/>
              <w:rPr>
                <w:b/>
                <w:color w:val="000000" w:themeColor="text1"/>
                <w:sz w:val="28"/>
                <w:szCs w:val="28"/>
                <w:lang w:val="en-US"/>
              </w:rPr>
            </w:pPr>
            <w:r w:rsidRPr="00543652">
              <w:rPr>
                <w:b/>
                <w:color w:val="7030A0"/>
                <w:sz w:val="28"/>
                <w:szCs w:val="28"/>
                <w:lang w:val="en-US"/>
              </w:rPr>
              <w:t>1</w:t>
            </w:r>
            <w:r>
              <w:rPr>
                <w:b/>
                <w:color w:val="7030A0"/>
                <w:sz w:val="28"/>
                <w:szCs w:val="28"/>
                <w:lang w:val="en-US"/>
              </w:rPr>
              <w:t>1</w:t>
            </w:r>
            <w:r w:rsidRPr="00543652">
              <w:rPr>
                <w:b/>
                <w:color w:val="7030A0"/>
                <w:sz w:val="28"/>
                <w:szCs w:val="28"/>
                <w:lang w:val="en-US"/>
              </w:rPr>
              <w:t xml:space="preserve"> December </w:t>
            </w:r>
            <w:r>
              <w:rPr>
                <w:b/>
                <w:color w:val="7030A0"/>
                <w:sz w:val="28"/>
                <w:szCs w:val="28"/>
                <w:lang w:val="en-US"/>
              </w:rPr>
              <w:t>–</w:t>
            </w:r>
            <w:r w:rsidRPr="00543652">
              <w:rPr>
                <w:b/>
                <w:color w:val="7030A0"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color w:val="7030A0"/>
                <w:sz w:val="28"/>
                <w:szCs w:val="28"/>
                <w:lang w:val="en-US"/>
              </w:rPr>
              <w:t>E2mC</w:t>
            </w:r>
            <w:r w:rsidRPr="00543652">
              <w:rPr>
                <w:b/>
                <w:color w:val="7030A0"/>
                <w:sz w:val="28"/>
                <w:szCs w:val="28"/>
                <w:lang w:val="en-US"/>
              </w:rPr>
              <w:t xml:space="preserve"> Workshop</w:t>
            </w:r>
            <w:r w:rsidR="00F76C42">
              <w:rPr>
                <w:b/>
                <w:color w:val="7030A0"/>
                <w:sz w:val="28"/>
                <w:szCs w:val="28"/>
                <w:lang w:val="en-US"/>
              </w:rPr>
              <w:t xml:space="preserve"> </w:t>
            </w:r>
            <w:r w:rsidR="00F76C42" w:rsidRPr="00F76C42">
              <w:rPr>
                <w:b/>
                <w:color w:val="7030A0"/>
                <w:sz w:val="26"/>
                <w:szCs w:val="26"/>
                <w:lang w:val="en-US"/>
              </w:rPr>
              <w:t>(am-pm)</w:t>
            </w:r>
          </w:p>
          <w:p w:rsidR="00543652" w:rsidRPr="00543652" w:rsidRDefault="002C01C1" w:rsidP="004623C8">
            <w:pPr>
              <w:ind w:left="317" w:right="1"/>
              <w:rPr>
                <w:b/>
                <w:i/>
                <w:color w:val="000000" w:themeColor="text1"/>
                <w:lang w:val="en-US"/>
              </w:rPr>
            </w:pPr>
            <w:r>
              <w:rPr>
                <w:rFonts w:ascii="Calibri" w:eastAsia="Times New Roman" w:hAnsi="Calibri" w:cs="Times New Roman"/>
                <w:b/>
                <w:i/>
                <w:color w:val="000000" w:themeColor="text1"/>
                <w:sz w:val="24"/>
                <w:szCs w:val="28"/>
                <w:lang w:val="en-GB"/>
              </w:rPr>
              <w:t>“</w:t>
            </w:r>
            <w:r w:rsidR="00543652" w:rsidRPr="002D42DB">
              <w:rPr>
                <w:rFonts w:ascii="Calibri" w:eastAsia="Times New Roman" w:hAnsi="Calibri" w:cs="Times New Roman"/>
                <w:b/>
                <w:i/>
                <w:color w:val="000000" w:themeColor="text1"/>
                <w:sz w:val="24"/>
                <w:szCs w:val="28"/>
                <w:lang w:val="en-GB"/>
              </w:rPr>
              <w:t>The use of Social Media &amp; Crowdsourcing for Crisis Management”</w:t>
            </w:r>
          </w:p>
        </w:tc>
        <w:tc>
          <w:tcPr>
            <w:tcW w:w="1134" w:type="dxa"/>
            <w:shd w:val="clear" w:color="auto" w:fill="E7E6E6" w:themeFill="background2"/>
          </w:tcPr>
          <w:p w:rsidR="00543652" w:rsidRPr="00543652" w:rsidRDefault="00543652" w:rsidP="00BF2AB3">
            <w:pPr>
              <w:tabs>
                <w:tab w:val="left" w:pos="460"/>
              </w:tabs>
              <w:spacing w:before="120"/>
              <w:ind w:left="33"/>
              <w:jc w:val="center"/>
              <w:rPr>
                <w:b/>
                <w:lang w:val="en-US"/>
              </w:rPr>
            </w:pPr>
            <w:r w:rsidRPr="00543652">
              <w:rPr>
                <w:rFonts w:ascii="Calibri" w:hAnsi="Calibri"/>
                <w:b/>
                <w:bCs/>
                <w:sz w:val="24"/>
                <w:szCs w:val="28"/>
              </w:rPr>
              <w:sym w:font="Wingdings" w:char="F072"/>
            </w:r>
            <w:r w:rsidRPr="00543652">
              <w:rPr>
                <w:rFonts w:ascii="Calibri" w:hAnsi="Calibri"/>
                <w:b/>
                <w:bCs/>
                <w:sz w:val="32"/>
                <w:szCs w:val="28"/>
                <w:lang w:val="en-US"/>
              </w:rPr>
              <w:t xml:space="preserve"> </w:t>
            </w:r>
            <w:r w:rsidRPr="00543652">
              <w:rPr>
                <w:b/>
                <w:lang w:val="en-US"/>
              </w:rPr>
              <w:tab/>
            </w:r>
            <w:r w:rsidRPr="00156A52">
              <w:rPr>
                <w:b/>
                <w:sz w:val="24"/>
                <w:szCs w:val="24"/>
                <w:lang w:val="en-US"/>
              </w:rPr>
              <w:t>Yes</w:t>
            </w:r>
          </w:p>
          <w:p w:rsidR="00543652" w:rsidRPr="00ED28B8" w:rsidRDefault="00543652" w:rsidP="008B12FE">
            <w:pPr>
              <w:tabs>
                <w:tab w:val="left" w:pos="460"/>
              </w:tabs>
              <w:spacing w:before="120"/>
              <w:jc w:val="center"/>
              <w:rPr>
                <w:b/>
                <w:lang w:val="en-US"/>
              </w:rPr>
            </w:pPr>
            <w:r w:rsidRPr="00543652">
              <w:rPr>
                <w:rFonts w:ascii="Calibri" w:hAnsi="Calibri"/>
                <w:b/>
                <w:bCs/>
                <w:sz w:val="24"/>
                <w:szCs w:val="28"/>
              </w:rPr>
              <w:sym w:font="Wingdings" w:char="F072"/>
            </w:r>
            <w:r w:rsidRPr="00543652">
              <w:rPr>
                <w:rFonts w:ascii="Calibri" w:hAnsi="Calibri"/>
                <w:b/>
                <w:bCs/>
                <w:sz w:val="32"/>
                <w:szCs w:val="28"/>
                <w:lang w:val="en-US"/>
              </w:rPr>
              <w:t xml:space="preserve"> </w:t>
            </w:r>
            <w:r w:rsidRPr="00543652">
              <w:rPr>
                <w:b/>
                <w:lang w:val="en-US"/>
              </w:rPr>
              <w:tab/>
            </w:r>
            <w:r w:rsidRPr="00156A52">
              <w:rPr>
                <w:b/>
                <w:sz w:val="24"/>
                <w:szCs w:val="24"/>
                <w:lang w:val="en-US"/>
              </w:rPr>
              <w:t>No</w:t>
            </w:r>
          </w:p>
        </w:tc>
        <w:tc>
          <w:tcPr>
            <w:tcW w:w="3685" w:type="dxa"/>
            <w:shd w:val="clear" w:color="auto" w:fill="E7E6E6" w:themeFill="background2"/>
          </w:tcPr>
          <w:p w:rsidR="00F40EA0" w:rsidRDefault="00F40EA0" w:rsidP="00ED28B8">
            <w:pPr>
              <w:ind w:left="459" w:right="1"/>
              <w:rPr>
                <w:b/>
                <w:i/>
                <w:lang w:val="en-US"/>
              </w:rPr>
            </w:pPr>
          </w:p>
          <w:p w:rsidR="00543652" w:rsidRPr="00543652" w:rsidRDefault="00ED28B8" w:rsidP="00ED28B8">
            <w:pPr>
              <w:ind w:left="459" w:right="1"/>
              <w:rPr>
                <w:b/>
                <w:i/>
                <w:lang w:val="en-US"/>
              </w:rPr>
            </w:pPr>
            <w:r w:rsidRPr="00156A52">
              <w:rPr>
                <w:b/>
                <w:i/>
                <w:sz w:val="24"/>
                <w:lang w:val="en-US"/>
              </w:rPr>
              <w:t>free of charge</w:t>
            </w:r>
          </w:p>
        </w:tc>
      </w:tr>
    </w:tbl>
    <w:p w:rsidR="00543652" w:rsidRDefault="00543652" w:rsidP="00BA2F51">
      <w:pPr>
        <w:ind w:left="-709" w:right="-142"/>
        <w:jc w:val="center"/>
        <w:rPr>
          <w:rFonts w:ascii="Calibri" w:hAnsi="Calibri" w:cs="Calibri-Bold"/>
          <w:b/>
          <w:bCs/>
          <w:sz w:val="2"/>
          <w:szCs w:val="27"/>
          <w:lang w:val="en-US" w:eastAsia="fr-FR"/>
        </w:rPr>
      </w:pPr>
    </w:p>
    <w:tbl>
      <w:tblPr>
        <w:tblStyle w:val="TableGrid"/>
        <w:tblW w:w="10773" w:type="dxa"/>
        <w:tblInd w:w="119" w:type="dxa"/>
        <w:tblBorders>
          <w:top w:val="single" w:sz="18" w:space="0" w:color="2F5496" w:themeColor="accent5" w:themeShade="BF"/>
          <w:left w:val="single" w:sz="18" w:space="0" w:color="2F5496" w:themeColor="accent5" w:themeShade="BF"/>
          <w:bottom w:val="single" w:sz="18" w:space="0" w:color="2F5496" w:themeColor="accent5" w:themeShade="BF"/>
          <w:right w:val="single" w:sz="18" w:space="0" w:color="2F5496" w:themeColor="accent5" w:themeShade="BF"/>
          <w:insideH w:val="single" w:sz="6" w:space="0" w:color="2F5496" w:themeColor="accent5" w:themeShade="BF"/>
          <w:insideV w:val="single" w:sz="6" w:space="0" w:color="2F5496" w:themeColor="accent5" w:themeShade="BF"/>
        </w:tblBorders>
        <w:tblLook w:val="04A0" w:firstRow="1" w:lastRow="0" w:firstColumn="1" w:lastColumn="0" w:noHBand="0" w:noVBand="1"/>
      </w:tblPr>
      <w:tblGrid>
        <w:gridCol w:w="5954"/>
        <w:gridCol w:w="1134"/>
        <w:gridCol w:w="3685"/>
      </w:tblGrid>
      <w:tr w:rsidR="00ED28B8" w:rsidRPr="001512CF" w:rsidTr="00305ADB">
        <w:tc>
          <w:tcPr>
            <w:tcW w:w="5954" w:type="dxa"/>
            <w:tcBorders>
              <w:top w:val="single" w:sz="18" w:space="0" w:color="2F5496" w:themeColor="accent5" w:themeShade="BF"/>
            </w:tcBorders>
          </w:tcPr>
          <w:p w:rsidR="00193FF7" w:rsidRDefault="00193FF7" w:rsidP="00CD3D93">
            <w:pPr>
              <w:pStyle w:val="ListParagraph"/>
              <w:ind w:left="459" w:right="1"/>
              <w:rPr>
                <w:b/>
                <w:color w:val="0070C0"/>
                <w:sz w:val="26"/>
                <w:szCs w:val="26"/>
                <w:lang w:val="en-US"/>
              </w:rPr>
            </w:pPr>
          </w:p>
          <w:p w:rsidR="00193FF7" w:rsidRDefault="00193FF7" w:rsidP="008524F5">
            <w:pPr>
              <w:pStyle w:val="ListParagraph"/>
              <w:numPr>
                <w:ilvl w:val="0"/>
                <w:numId w:val="6"/>
              </w:numPr>
              <w:ind w:left="317" w:right="1" w:hanging="283"/>
              <w:rPr>
                <w:b/>
                <w:color w:val="0070C0"/>
                <w:sz w:val="28"/>
                <w:szCs w:val="28"/>
                <w:lang w:val="en-US"/>
              </w:rPr>
            </w:pPr>
            <w:r w:rsidRPr="00BD5D8E">
              <w:rPr>
                <w:b/>
                <w:color w:val="0070C0"/>
                <w:sz w:val="30"/>
                <w:szCs w:val="30"/>
                <w:lang w:val="en-US"/>
              </w:rPr>
              <w:t>1</w:t>
            </w:r>
            <w:r w:rsidR="00DD7B67" w:rsidRPr="00BD5D8E">
              <w:rPr>
                <w:b/>
                <w:color w:val="0070C0"/>
                <w:sz w:val="30"/>
                <w:szCs w:val="30"/>
                <w:lang w:val="en-US"/>
              </w:rPr>
              <w:t>2</w:t>
            </w:r>
            <w:r w:rsidRPr="00BD5D8E">
              <w:rPr>
                <w:b/>
                <w:color w:val="0070C0"/>
                <w:sz w:val="30"/>
                <w:szCs w:val="30"/>
                <w:lang w:val="en-US"/>
              </w:rPr>
              <w:t xml:space="preserve"> December</w:t>
            </w:r>
            <w:r w:rsidRPr="00DD7B67">
              <w:rPr>
                <w:b/>
                <w:color w:val="0070C0"/>
                <w:sz w:val="28"/>
                <w:szCs w:val="28"/>
                <w:lang w:val="en-US"/>
              </w:rPr>
              <w:t xml:space="preserve"> - </w:t>
            </w:r>
            <w:r w:rsidRPr="008B12FE">
              <w:rPr>
                <w:b/>
                <w:color w:val="0070C0"/>
                <w:sz w:val="30"/>
                <w:szCs w:val="30"/>
                <w:lang w:val="en-US"/>
              </w:rPr>
              <w:t>PSCE Conference</w:t>
            </w:r>
            <w:r w:rsidR="004623C8" w:rsidRPr="004623C8">
              <w:rPr>
                <w:b/>
                <w:color w:val="0070C0"/>
                <w:sz w:val="24"/>
                <w:szCs w:val="30"/>
                <w:lang w:val="en-US"/>
              </w:rPr>
              <w:t xml:space="preserve"> </w:t>
            </w:r>
            <w:r w:rsidR="004623C8" w:rsidRPr="00547BBF">
              <w:rPr>
                <w:b/>
                <w:color w:val="0070C0"/>
                <w:sz w:val="28"/>
                <w:szCs w:val="26"/>
                <w:lang w:val="en-US"/>
              </w:rPr>
              <w:t>(am-pm)</w:t>
            </w:r>
            <w:r w:rsidRPr="00547BBF">
              <w:rPr>
                <w:b/>
                <w:color w:val="0070C0"/>
                <w:sz w:val="28"/>
                <w:szCs w:val="28"/>
                <w:lang w:val="en-US"/>
              </w:rPr>
              <w:t xml:space="preserve"> </w:t>
            </w:r>
          </w:p>
          <w:p w:rsidR="004623C8" w:rsidRPr="00DD7B67" w:rsidRDefault="004623C8" w:rsidP="004623C8">
            <w:pPr>
              <w:pStyle w:val="ListParagraph"/>
              <w:ind w:left="459" w:right="1"/>
              <w:rPr>
                <w:b/>
                <w:color w:val="0070C0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18" w:space="0" w:color="2F5496" w:themeColor="accent5" w:themeShade="BF"/>
              <w:right w:val="single" w:sz="18" w:space="0" w:color="2F5496" w:themeColor="accent5" w:themeShade="BF"/>
            </w:tcBorders>
          </w:tcPr>
          <w:p w:rsidR="00193FF7" w:rsidRPr="00156A52" w:rsidRDefault="00193FF7" w:rsidP="00E913E5">
            <w:pPr>
              <w:tabs>
                <w:tab w:val="left" w:pos="460"/>
              </w:tabs>
              <w:spacing w:before="120"/>
              <w:ind w:left="33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8C270D">
              <w:rPr>
                <w:rFonts w:ascii="Calibri" w:hAnsi="Calibri"/>
                <w:b/>
                <w:bCs/>
                <w:sz w:val="24"/>
                <w:szCs w:val="28"/>
              </w:rPr>
              <w:sym w:font="Wingdings" w:char="F072"/>
            </w:r>
            <w:r w:rsidRPr="00193FF7">
              <w:rPr>
                <w:rFonts w:ascii="Calibri" w:hAnsi="Calibri"/>
                <w:b/>
                <w:bCs/>
                <w:sz w:val="24"/>
                <w:szCs w:val="28"/>
              </w:rPr>
              <w:t xml:space="preserve"> </w:t>
            </w:r>
            <w:r w:rsidRPr="00193FF7">
              <w:rPr>
                <w:rFonts w:ascii="Calibri" w:hAnsi="Calibri"/>
                <w:b/>
                <w:bCs/>
                <w:sz w:val="24"/>
                <w:szCs w:val="28"/>
              </w:rPr>
              <w:tab/>
            </w:r>
            <w:proofErr w:type="spellStart"/>
            <w:r w:rsidRPr="00156A52">
              <w:rPr>
                <w:rFonts w:ascii="Calibri" w:hAnsi="Calibri"/>
                <w:b/>
                <w:bCs/>
                <w:sz w:val="24"/>
                <w:szCs w:val="24"/>
              </w:rPr>
              <w:t>Yes</w:t>
            </w:r>
            <w:proofErr w:type="spellEnd"/>
          </w:p>
          <w:p w:rsidR="00193FF7" w:rsidRPr="00ED28B8" w:rsidRDefault="00193FF7" w:rsidP="008B12FE">
            <w:pPr>
              <w:tabs>
                <w:tab w:val="left" w:pos="460"/>
              </w:tabs>
              <w:spacing w:before="120"/>
              <w:jc w:val="center"/>
              <w:rPr>
                <w:rFonts w:ascii="Calibri" w:hAnsi="Calibri"/>
                <w:b/>
                <w:bCs/>
                <w:sz w:val="24"/>
                <w:szCs w:val="28"/>
              </w:rPr>
            </w:pPr>
            <w:r w:rsidRPr="008C270D">
              <w:rPr>
                <w:rFonts w:ascii="Calibri" w:hAnsi="Calibri"/>
                <w:b/>
                <w:bCs/>
                <w:sz w:val="24"/>
                <w:szCs w:val="28"/>
              </w:rPr>
              <w:sym w:font="Wingdings" w:char="F072"/>
            </w:r>
            <w:r w:rsidRPr="00193FF7">
              <w:rPr>
                <w:rFonts w:ascii="Calibri" w:hAnsi="Calibri"/>
                <w:b/>
                <w:bCs/>
                <w:sz w:val="24"/>
                <w:szCs w:val="28"/>
              </w:rPr>
              <w:t xml:space="preserve"> </w:t>
            </w:r>
            <w:r w:rsidRPr="00193FF7">
              <w:rPr>
                <w:rFonts w:ascii="Calibri" w:hAnsi="Calibri"/>
                <w:b/>
                <w:bCs/>
                <w:sz w:val="24"/>
                <w:szCs w:val="28"/>
              </w:rPr>
              <w:tab/>
            </w:r>
            <w:r w:rsidRPr="00156A52">
              <w:rPr>
                <w:rFonts w:ascii="Calibri" w:hAnsi="Calibri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3685" w:type="dxa"/>
            <w:vMerge w:val="restart"/>
            <w:tcBorders>
              <w:top w:val="single" w:sz="18" w:space="0" w:color="2F5496" w:themeColor="accent5" w:themeShade="BF"/>
              <w:left w:val="single" w:sz="18" w:space="0" w:color="2F5496" w:themeColor="accent5" w:themeShade="BF"/>
              <w:bottom w:val="single" w:sz="18" w:space="0" w:color="2F5496" w:themeColor="accent5" w:themeShade="BF"/>
            </w:tcBorders>
          </w:tcPr>
          <w:p w:rsidR="00BD5D8E" w:rsidRPr="00BD5D8E" w:rsidRDefault="00BD5D8E" w:rsidP="00BF2AB3">
            <w:pPr>
              <w:pStyle w:val="ListParagraph"/>
              <w:tabs>
                <w:tab w:val="left" w:pos="4395"/>
                <w:tab w:val="left" w:pos="5954"/>
                <w:tab w:val="left" w:pos="7088"/>
              </w:tabs>
              <w:spacing w:before="120"/>
              <w:ind w:left="33" w:right="1"/>
              <w:jc w:val="center"/>
              <w:rPr>
                <w:b/>
                <w:bCs/>
                <w:i/>
                <w:color w:val="0066CC"/>
                <w:sz w:val="16"/>
                <w:szCs w:val="25"/>
                <w:u w:val="single"/>
              </w:rPr>
            </w:pPr>
            <w:r w:rsidRPr="003C237C">
              <w:rPr>
                <w:b/>
                <w:bCs/>
                <w:i/>
                <w:color w:val="000000" w:themeColor="text1"/>
                <w:sz w:val="25"/>
                <w:szCs w:val="25"/>
                <w:u w:val="single"/>
              </w:rPr>
              <w:t>Conference package rates</w:t>
            </w:r>
            <w:r w:rsidR="007F7659" w:rsidRPr="003C237C">
              <w:rPr>
                <w:b/>
                <w:bCs/>
                <w:i/>
                <w:color w:val="000000" w:themeColor="text1"/>
                <w:sz w:val="25"/>
                <w:szCs w:val="25"/>
              </w:rPr>
              <w:t>*</w:t>
            </w:r>
            <w:r>
              <w:rPr>
                <w:b/>
                <w:bCs/>
                <w:i/>
                <w:color w:val="0066CC"/>
                <w:sz w:val="25"/>
                <w:szCs w:val="25"/>
                <w:u w:val="single"/>
              </w:rPr>
              <w:br/>
            </w:r>
          </w:p>
          <w:p w:rsidR="00193FF7" w:rsidRPr="00BF2AB3" w:rsidRDefault="00193FF7" w:rsidP="00BF2AB3">
            <w:pPr>
              <w:pStyle w:val="ListParagraph"/>
              <w:numPr>
                <w:ilvl w:val="0"/>
                <w:numId w:val="5"/>
              </w:numPr>
              <w:tabs>
                <w:tab w:val="left" w:pos="4395"/>
                <w:tab w:val="left" w:pos="5954"/>
                <w:tab w:val="left" w:pos="7088"/>
              </w:tabs>
              <w:spacing w:before="120"/>
              <w:ind w:left="175" w:right="1" w:hanging="142"/>
              <w:rPr>
                <w:b/>
                <w:bCs/>
                <w:i/>
                <w:color w:val="0066CC"/>
                <w:sz w:val="25"/>
                <w:szCs w:val="25"/>
              </w:rPr>
            </w:pPr>
            <w:r w:rsidRPr="00F30987">
              <w:rPr>
                <w:b/>
                <w:color w:val="0070C0"/>
                <w:szCs w:val="21"/>
                <w:lang w:val="en-US"/>
              </w:rPr>
              <w:t>PSCE</w:t>
            </w:r>
            <w:r w:rsidRPr="00BF2AB3">
              <w:rPr>
                <w:b/>
                <w:color w:val="0070C0"/>
                <w:sz w:val="20"/>
                <w:szCs w:val="25"/>
                <w:lang w:val="en-US"/>
              </w:rPr>
              <w:t xml:space="preserve"> </w:t>
            </w:r>
            <w:r w:rsidRPr="00BF2AB3">
              <w:rPr>
                <w:b/>
                <w:color w:val="0070C0"/>
                <w:sz w:val="24"/>
                <w:szCs w:val="25"/>
                <w:lang w:val="en-US"/>
              </w:rPr>
              <w:t xml:space="preserve">Institutional </w:t>
            </w:r>
            <w:r w:rsidRPr="00F30987">
              <w:rPr>
                <w:b/>
                <w:color w:val="0070C0"/>
                <w:szCs w:val="25"/>
                <w:lang w:val="en-US"/>
              </w:rPr>
              <w:t>Member</w:t>
            </w:r>
            <w:r w:rsidR="00BF2AB3" w:rsidRPr="00F30987">
              <w:rPr>
                <w:b/>
                <w:color w:val="0070C0"/>
                <w:szCs w:val="25"/>
                <w:lang w:val="en-US"/>
              </w:rPr>
              <w:t xml:space="preserve"> </w:t>
            </w:r>
            <w:r w:rsidRPr="00BF2AB3">
              <w:rPr>
                <w:b/>
                <w:bCs/>
                <w:i/>
                <w:color w:val="000000"/>
                <w:sz w:val="25"/>
                <w:szCs w:val="25"/>
              </w:rPr>
              <w:t>320</w:t>
            </w:r>
            <w:r w:rsidR="00BF2AB3">
              <w:rPr>
                <w:b/>
                <w:bCs/>
                <w:i/>
                <w:color w:val="000000"/>
                <w:sz w:val="25"/>
                <w:szCs w:val="25"/>
              </w:rPr>
              <w:t xml:space="preserve">€* </w:t>
            </w:r>
          </w:p>
          <w:p w:rsidR="00193FF7" w:rsidRPr="007F7659" w:rsidRDefault="00193FF7" w:rsidP="00BF2AB3">
            <w:pPr>
              <w:pStyle w:val="BodyTextIndent"/>
              <w:numPr>
                <w:ilvl w:val="0"/>
                <w:numId w:val="5"/>
              </w:numPr>
              <w:tabs>
                <w:tab w:val="left" w:pos="5954"/>
                <w:tab w:val="left" w:pos="7088"/>
              </w:tabs>
              <w:spacing w:before="120"/>
              <w:ind w:left="175" w:hanging="142"/>
              <w:rPr>
                <w:b/>
                <w:bCs/>
                <w:i/>
                <w:color w:val="0066CC"/>
                <w:sz w:val="25"/>
                <w:szCs w:val="25"/>
                <w:lang w:val="en-US"/>
              </w:rPr>
            </w:pPr>
            <w:r w:rsidRPr="007F7659">
              <w:rPr>
                <w:b/>
                <w:bCs/>
                <w:color w:val="0070C0"/>
                <w:sz w:val="25"/>
                <w:szCs w:val="25"/>
              </w:rPr>
              <w:t>PSCE Individual Member</w:t>
            </w:r>
            <w:r w:rsidR="00BF2AB3">
              <w:rPr>
                <w:b/>
                <w:bCs/>
                <w:color w:val="0070C0"/>
                <w:sz w:val="25"/>
                <w:szCs w:val="25"/>
              </w:rPr>
              <w:t xml:space="preserve"> </w:t>
            </w:r>
            <w:r w:rsidRPr="007F7659">
              <w:rPr>
                <w:b/>
                <w:bCs/>
                <w:i/>
                <w:color w:val="000000"/>
                <w:sz w:val="25"/>
                <w:szCs w:val="25"/>
                <w:lang w:val="en-US"/>
              </w:rPr>
              <w:t>360</w:t>
            </w:r>
            <w:r w:rsidR="00BF2AB3">
              <w:rPr>
                <w:b/>
                <w:bCs/>
                <w:i/>
                <w:color w:val="000000"/>
                <w:sz w:val="25"/>
                <w:szCs w:val="25"/>
                <w:lang w:val="en-US"/>
              </w:rPr>
              <w:t>€</w:t>
            </w:r>
            <w:r w:rsidR="007F7659" w:rsidRPr="007F7659">
              <w:rPr>
                <w:b/>
                <w:bCs/>
                <w:i/>
                <w:color w:val="000000"/>
                <w:sz w:val="25"/>
                <w:szCs w:val="25"/>
                <w:lang w:val="en-US"/>
              </w:rPr>
              <w:t>*</w:t>
            </w:r>
          </w:p>
          <w:p w:rsidR="007F7659" w:rsidRDefault="00193FF7" w:rsidP="00BF2AB3">
            <w:pPr>
              <w:pStyle w:val="BodyTextIndent"/>
              <w:numPr>
                <w:ilvl w:val="0"/>
                <w:numId w:val="5"/>
              </w:numPr>
              <w:tabs>
                <w:tab w:val="left" w:pos="4395"/>
                <w:tab w:val="left" w:pos="5954"/>
                <w:tab w:val="left" w:pos="7088"/>
              </w:tabs>
              <w:spacing w:before="120"/>
              <w:ind w:left="175" w:hanging="142"/>
              <w:rPr>
                <w:b/>
                <w:bCs/>
                <w:i/>
                <w:color w:val="000000"/>
                <w:sz w:val="25"/>
                <w:szCs w:val="25"/>
                <w:lang w:val="en-US"/>
              </w:rPr>
            </w:pPr>
            <w:r w:rsidRPr="00BF2AB3">
              <w:rPr>
                <w:b/>
                <w:bCs/>
                <w:color w:val="0070C0"/>
                <w:sz w:val="25"/>
                <w:szCs w:val="25"/>
                <w:lang w:val="fr-BE"/>
              </w:rPr>
              <w:t>Non-</w:t>
            </w:r>
            <w:proofErr w:type="spellStart"/>
            <w:r w:rsidRPr="00BF2AB3">
              <w:rPr>
                <w:b/>
                <w:bCs/>
                <w:color w:val="0070C0"/>
                <w:sz w:val="25"/>
                <w:szCs w:val="25"/>
                <w:lang w:val="fr-BE"/>
              </w:rPr>
              <w:t>Member</w:t>
            </w:r>
            <w:proofErr w:type="spellEnd"/>
            <w:r w:rsidRPr="00BF2AB3">
              <w:rPr>
                <w:b/>
                <w:bCs/>
                <w:color w:val="0070C0"/>
                <w:szCs w:val="25"/>
                <w:lang w:val="fr-BE"/>
              </w:rPr>
              <w:t xml:space="preserve"> </w:t>
            </w:r>
            <w:r w:rsidRPr="007F7659">
              <w:rPr>
                <w:b/>
                <w:bCs/>
                <w:i/>
                <w:color w:val="000000"/>
                <w:sz w:val="25"/>
                <w:szCs w:val="25"/>
                <w:lang w:val="en-US"/>
              </w:rPr>
              <w:t xml:space="preserve">400 </w:t>
            </w:r>
            <w:r w:rsidR="00BF2AB3">
              <w:rPr>
                <w:b/>
                <w:bCs/>
                <w:i/>
                <w:color w:val="000000"/>
                <w:sz w:val="25"/>
                <w:szCs w:val="25"/>
                <w:lang w:val="en-US"/>
              </w:rPr>
              <w:t>€</w:t>
            </w:r>
            <w:r w:rsidR="007F7659" w:rsidRPr="007F7659">
              <w:rPr>
                <w:b/>
                <w:bCs/>
                <w:i/>
                <w:color w:val="000000"/>
                <w:sz w:val="25"/>
                <w:szCs w:val="25"/>
                <w:lang w:val="en-US"/>
              </w:rPr>
              <w:t>*</w:t>
            </w:r>
            <w:r w:rsidRPr="007F7659">
              <w:rPr>
                <w:b/>
                <w:bCs/>
                <w:i/>
                <w:color w:val="000000"/>
                <w:sz w:val="25"/>
                <w:szCs w:val="25"/>
                <w:lang w:val="en-US"/>
              </w:rPr>
              <w:t xml:space="preserve"> </w:t>
            </w:r>
          </w:p>
          <w:p w:rsidR="00BF2AB3" w:rsidRPr="00BF2AB3" w:rsidRDefault="00BF2AB3" w:rsidP="00BF2AB3">
            <w:pPr>
              <w:pStyle w:val="BodyTextIndent"/>
              <w:tabs>
                <w:tab w:val="left" w:pos="4395"/>
                <w:tab w:val="left" w:pos="5954"/>
                <w:tab w:val="left" w:pos="7088"/>
              </w:tabs>
              <w:spacing w:before="120"/>
              <w:ind w:left="175"/>
              <w:rPr>
                <w:b/>
                <w:bCs/>
                <w:i/>
                <w:color w:val="000000"/>
                <w:sz w:val="6"/>
                <w:szCs w:val="25"/>
                <w:lang w:val="en-US"/>
              </w:rPr>
            </w:pPr>
          </w:p>
          <w:p w:rsidR="00193FF7" w:rsidRPr="00BF2AB3" w:rsidRDefault="007F7659" w:rsidP="00BF2AB3">
            <w:pPr>
              <w:pStyle w:val="BodyTextIndent"/>
              <w:tabs>
                <w:tab w:val="left" w:pos="4395"/>
                <w:tab w:val="left" w:pos="5954"/>
                <w:tab w:val="left" w:pos="7088"/>
              </w:tabs>
              <w:spacing w:before="120"/>
              <w:ind w:left="33"/>
              <w:rPr>
                <w:lang w:val="en-US"/>
              </w:rPr>
            </w:pPr>
            <w:r w:rsidRPr="00BF2AB3">
              <w:rPr>
                <w:b/>
                <w:bCs/>
                <w:i/>
                <w:color w:val="000000"/>
              </w:rPr>
              <w:t xml:space="preserve">*Rates are </w:t>
            </w:r>
            <w:r w:rsidR="00193FF7" w:rsidRPr="00BF2AB3">
              <w:rPr>
                <w:b/>
                <w:bCs/>
                <w:i/>
                <w:color w:val="000000"/>
              </w:rPr>
              <w:t>VAT</w:t>
            </w:r>
            <w:r w:rsidRPr="00BF2AB3">
              <w:rPr>
                <w:b/>
                <w:bCs/>
                <w:i/>
                <w:color w:val="000000"/>
              </w:rPr>
              <w:t xml:space="preserve"> included if number </w:t>
            </w:r>
            <w:r w:rsidR="00193FF7" w:rsidRPr="00BF2AB3">
              <w:rPr>
                <w:b/>
                <w:bCs/>
                <w:i/>
                <w:color w:val="000000"/>
              </w:rPr>
              <w:t>available</w:t>
            </w:r>
            <w:r w:rsidRPr="00BF2AB3">
              <w:rPr>
                <w:b/>
                <w:bCs/>
                <w:i/>
                <w:color w:val="000000"/>
              </w:rPr>
              <w:t>, +21% if No VAT number</w:t>
            </w:r>
          </w:p>
        </w:tc>
      </w:tr>
      <w:tr w:rsidR="00ED28B8" w:rsidTr="00BF2AB3">
        <w:tc>
          <w:tcPr>
            <w:tcW w:w="5954" w:type="dxa"/>
          </w:tcPr>
          <w:p w:rsidR="00193FF7" w:rsidRPr="00BD5D8E" w:rsidRDefault="00193FF7" w:rsidP="00ED28B8">
            <w:pPr>
              <w:pStyle w:val="ListParagraph"/>
              <w:numPr>
                <w:ilvl w:val="0"/>
                <w:numId w:val="4"/>
              </w:numPr>
              <w:spacing w:before="120"/>
              <w:ind w:left="867"/>
              <w:rPr>
                <w:b/>
                <w:color w:val="0070C0"/>
                <w:sz w:val="26"/>
                <w:szCs w:val="26"/>
                <w:lang w:val="en-US"/>
              </w:rPr>
            </w:pPr>
            <w:r w:rsidRPr="004623C8">
              <w:rPr>
                <w:b/>
                <w:color w:val="0070C0"/>
                <w:sz w:val="28"/>
                <w:szCs w:val="26"/>
                <w:lang w:val="en-US"/>
              </w:rPr>
              <w:t xml:space="preserve">Social Event </w:t>
            </w:r>
            <w:r w:rsidR="00BC2537" w:rsidRPr="00BD5D8E">
              <w:rPr>
                <w:b/>
                <w:color w:val="0070C0"/>
                <w:sz w:val="26"/>
                <w:szCs w:val="26"/>
                <w:lang w:val="en-US"/>
              </w:rPr>
              <w:t>–</w:t>
            </w:r>
            <w:r w:rsidRPr="00BD5D8E">
              <w:rPr>
                <w:b/>
                <w:color w:val="0070C0"/>
                <w:sz w:val="26"/>
                <w:szCs w:val="26"/>
                <w:lang w:val="en-US"/>
              </w:rPr>
              <w:t xml:space="preserve"> </w:t>
            </w:r>
            <w:r w:rsidR="00BC2537" w:rsidRPr="00BD5D8E">
              <w:rPr>
                <w:b/>
                <w:color w:val="0070C0"/>
                <w:sz w:val="26"/>
                <w:szCs w:val="26"/>
                <w:lang w:val="en-US"/>
              </w:rPr>
              <w:t>12</w:t>
            </w:r>
            <w:r w:rsidR="00BC2537" w:rsidRPr="00BD5D8E">
              <w:rPr>
                <w:b/>
                <w:color w:val="0070C0"/>
                <w:sz w:val="26"/>
                <w:szCs w:val="26"/>
                <w:vertAlign w:val="superscript"/>
                <w:lang w:val="en-US"/>
              </w:rPr>
              <w:t>th</w:t>
            </w:r>
            <w:r w:rsidR="00BC2537" w:rsidRPr="00BD5D8E">
              <w:rPr>
                <w:b/>
                <w:color w:val="0070C0"/>
                <w:sz w:val="26"/>
                <w:szCs w:val="26"/>
                <w:lang w:val="en-US"/>
              </w:rPr>
              <w:t xml:space="preserve"> Dec</w:t>
            </w:r>
            <w:r w:rsidR="00A4271B" w:rsidRPr="00BD5D8E">
              <w:rPr>
                <w:b/>
                <w:color w:val="0070C0"/>
                <w:sz w:val="26"/>
                <w:szCs w:val="26"/>
                <w:lang w:val="en-US"/>
              </w:rPr>
              <w:t>.</w:t>
            </w:r>
            <w:r w:rsidR="00BC2537" w:rsidRPr="00BD5D8E">
              <w:rPr>
                <w:b/>
                <w:color w:val="0070C0"/>
                <w:sz w:val="26"/>
                <w:szCs w:val="26"/>
                <w:lang w:val="en-US"/>
              </w:rPr>
              <w:t xml:space="preserve"> evening - </w:t>
            </w:r>
          </w:p>
          <w:p w:rsidR="00193FF7" w:rsidRPr="00117639" w:rsidRDefault="00193FF7" w:rsidP="00ED28B8">
            <w:pPr>
              <w:spacing w:before="120"/>
              <w:ind w:left="867"/>
              <w:rPr>
                <w:b/>
                <w:color w:val="0070C0"/>
                <w:lang w:val="en-US"/>
              </w:rPr>
            </w:pPr>
            <w:r w:rsidRPr="00BD5D8E">
              <w:rPr>
                <w:b/>
                <w:color w:val="000000" w:themeColor="text1"/>
                <w:sz w:val="24"/>
                <w:lang w:val="en-US"/>
              </w:rPr>
              <w:t xml:space="preserve">included in the conference package </w:t>
            </w:r>
          </w:p>
        </w:tc>
        <w:tc>
          <w:tcPr>
            <w:tcW w:w="1134" w:type="dxa"/>
            <w:tcBorders>
              <w:right w:val="single" w:sz="18" w:space="0" w:color="2F5496" w:themeColor="accent5" w:themeShade="BF"/>
            </w:tcBorders>
          </w:tcPr>
          <w:p w:rsidR="00193FF7" w:rsidRPr="00BC2537" w:rsidRDefault="00193FF7" w:rsidP="00E913E5">
            <w:pPr>
              <w:tabs>
                <w:tab w:val="left" w:pos="460"/>
              </w:tabs>
              <w:spacing w:before="120"/>
              <w:ind w:left="33"/>
              <w:jc w:val="center"/>
              <w:rPr>
                <w:rFonts w:ascii="Calibri" w:hAnsi="Calibri"/>
                <w:b/>
                <w:bCs/>
                <w:sz w:val="24"/>
                <w:szCs w:val="28"/>
                <w:lang w:val="en-US"/>
              </w:rPr>
            </w:pPr>
            <w:r w:rsidRPr="008C270D">
              <w:rPr>
                <w:rFonts w:ascii="Calibri" w:hAnsi="Calibri"/>
                <w:b/>
                <w:bCs/>
                <w:sz w:val="24"/>
                <w:szCs w:val="28"/>
              </w:rPr>
              <w:sym w:font="Wingdings" w:char="F072"/>
            </w:r>
            <w:r w:rsidRPr="00BC2537">
              <w:rPr>
                <w:rFonts w:ascii="Calibri" w:hAnsi="Calibri"/>
                <w:b/>
                <w:bCs/>
                <w:sz w:val="24"/>
                <w:szCs w:val="28"/>
                <w:lang w:val="en-US"/>
              </w:rPr>
              <w:t xml:space="preserve"> </w:t>
            </w:r>
            <w:r w:rsidRPr="00BC2537">
              <w:rPr>
                <w:rFonts w:ascii="Calibri" w:hAnsi="Calibri"/>
                <w:b/>
                <w:bCs/>
                <w:sz w:val="24"/>
                <w:szCs w:val="28"/>
                <w:lang w:val="en-US"/>
              </w:rPr>
              <w:tab/>
            </w:r>
            <w:r w:rsidRPr="00156A52">
              <w:rPr>
                <w:rFonts w:ascii="Calibri" w:hAnsi="Calibri"/>
                <w:b/>
                <w:bCs/>
                <w:sz w:val="24"/>
                <w:szCs w:val="24"/>
                <w:lang w:val="en-US"/>
              </w:rPr>
              <w:t>Yes</w:t>
            </w:r>
          </w:p>
          <w:p w:rsidR="00193FF7" w:rsidRPr="00ED28B8" w:rsidRDefault="00193FF7" w:rsidP="008B12FE">
            <w:pPr>
              <w:tabs>
                <w:tab w:val="left" w:pos="460"/>
              </w:tabs>
              <w:spacing w:before="120"/>
              <w:jc w:val="center"/>
              <w:rPr>
                <w:rFonts w:ascii="Calibri" w:hAnsi="Calibri"/>
                <w:b/>
                <w:bCs/>
                <w:sz w:val="24"/>
                <w:szCs w:val="28"/>
                <w:lang w:val="en-US"/>
              </w:rPr>
            </w:pPr>
            <w:r w:rsidRPr="008C270D">
              <w:rPr>
                <w:rFonts w:ascii="Calibri" w:hAnsi="Calibri"/>
                <w:b/>
                <w:bCs/>
                <w:sz w:val="24"/>
                <w:szCs w:val="28"/>
              </w:rPr>
              <w:sym w:font="Wingdings" w:char="F072"/>
            </w:r>
            <w:r w:rsidRPr="00BC2537">
              <w:rPr>
                <w:rFonts w:ascii="Calibri" w:hAnsi="Calibri"/>
                <w:b/>
                <w:bCs/>
                <w:sz w:val="24"/>
                <w:szCs w:val="28"/>
                <w:lang w:val="en-US"/>
              </w:rPr>
              <w:t xml:space="preserve"> </w:t>
            </w:r>
            <w:r w:rsidRPr="00BC2537">
              <w:rPr>
                <w:rFonts w:ascii="Calibri" w:hAnsi="Calibri"/>
                <w:b/>
                <w:bCs/>
                <w:sz w:val="24"/>
                <w:szCs w:val="28"/>
                <w:lang w:val="en-US"/>
              </w:rPr>
              <w:tab/>
            </w:r>
            <w:r w:rsidRPr="00156A52">
              <w:rPr>
                <w:rFonts w:ascii="Calibri" w:hAnsi="Calibri"/>
                <w:b/>
                <w:bCs/>
                <w:sz w:val="24"/>
                <w:szCs w:val="24"/>
                <w:lang w:val="en-US"/>
              </w:rPr>
              <w:t>No</w:t>
            </w:r>
          </w:p>
        </w:tc>
        <w:tc>
          <w:tcPr>
            <w:tcW w:w="3685" w:type="dxa"/>
            <w:vMerge/>
            <w:tcBorders>
              <w:top w:val="single" w:sz="6" w:space="0" w:color="2F5496" w:themeColor="accent5" w:themeShade="BF"/>
              <w:left w:val="single" w:sz="18" w:space="0" w:color="2F5496" w:themeColor="accent5" w:themeShade="BF"/>
              <w:bottom w:val="single" w:sz="18" w:space="0" w:color="2F5496" w:themeColor="accent5" w:themeShade="BF"/>
            </w:tcBorders>
          </w:tcPr>
          <w:p w:rsidR="00193FF7" w:rsidRDefault="00193FF7" w:rsidP="00CD3D93">
            <w:pPr>
              <w:tabs>
                <w:tab w:val="left" w:pos="460"/>
              </w:tabs>
              <w:ind w:right="1"/>
              <w:rPr>
                <w:lang w:val="en-US"/>
              </w:rPr>
            </w:pPr>
          </w:p>
        </w:tc>
      </w:tr>
      <w:tr w:rsidR="00ED28B8" w:rsidTr="00305ADB">
        <w:tc>
          <w:tcPr>
            <w:tcW w:w="5954" w:type="dxa"/>
            <w:tcBorders>
              <w:bottom w:val="single" w:sz="18" w:space="0" w:color="2F5496" w:themeColor="accent5" w:themeShade="BF"/>
            </w:tcBorders>
          </w:tcPr>
          <w:p w:rsidR="00193FF7" w:rsidRPr="00193FF7" w:rsidRDefault="00193FF7" w:rsidP="00CD3D93">
            <w:pPr>
              <w:ind w:right="1"/>
              <w:rPr>
                <w:b/>
                <w:color w:val="0070C0"/>
                <w:lang w:val="en-US"/>
              </w:rPr>
            </w:pPr>
          </w:p>
          <w:p w:rsidR="00193FF7" w:rsidRPr="00DD7B67" w:rsidRDefault="00193FF7" w:rsidP="008524F5">
            <w:pPr>
              <w:pStyle w:val="ListParagraph"/>
              <w:numPr>
                <w:ilvl w:val="0"/>
                <w:numId w:val="3"/>
              </w:numPr>
              <w:ind w:left="317" w:right="1" w:hanging="283"/>
              <w:rPr>
                <w:b/>
                <w:color w:val="0070C0"/>
                <w:sz w:val="28"/>
                <w:szCs w:val="28"/>
                <w:lang w:val="en-US"/>
              </w:rPr>
            </w:pPr>
            <w:r w:rsidRPr="00BD5D8E">
              <w:rPr>
                <w:b/>
                <w:color w:val="0070C0"/>
                <w:sz w:val="30"/>
                <w:szCs w:val="30"/>
                <w:lang w:val="en-US"/>
              </w:rPr>
              <w:t>13 December</w:t>
            </w:r>
            <w:r w:rsidRPr="00DD7B67">
              <w:rPr>
                <w:b/>
                <w:color w:val="0070C0"/>
                <w:sz w:val="28"/>
                <w:szCs w:val="28"/>
                <w:lang w:val="en-US"/>
              </w:rPr>
              <w:t xml:space="preserve"> - </w:t>
            </w:r>
            <w:r w:rsidRPr="008B12FE">
              <w:rPr>
                <w:b/>
                <w:color w:val="0070C0"/>
                <w:sz w:val="30"/>
                <w:szCs w:val="30"/>
                <w:lang w:val="en-US"/>
              </w:rPr>
              <w:t>PSCE Conference</w:t>
            </w:r>
            <w:r w:rsidR="004623C8">
              <w:rPr>
                <w:b/>
                <w:color w:val="0070C0"/>
                <w:sz w:val="30"/>
                <w:szCs w:val="30"/>
                <w:lang w:val="en-US"/>
              </w:rPr>
              <w:t xml:space="preserve"> </w:t>
            </w:r>
            <w:r w:rsidR="004623C8" w:rsidRPr="004623C8">
              <w:rPr>
                <w:b/>
                <w:color w:val="0070C0"/>
                <w:sz w:val="28"/>
                <w:szCs w:val="30"/>
                <w:lang w:val="en-US"/>
              </w:rPr>
              <w:t>(am)</w:t>
            </w:r>
          </w:p>
        </w:tc>
        <w:tc>
          <w:tcPr>
            <w:tcW w:w="1134" w:type="dxa"/>
            <w:tcBorders>
              <w:bottom w:val="single" w:sz="18" w:space="0" w:color="2F5496" w:themeColor="accent5" w:themeShade="BF"/>
              <w:right w:val="single" w:sz="18" w:space="0" w:color="2F5496" w:themeColor="accent5" w:themeShade="BF"/>
            </w:tcBorders>
          </w:tcPr>
          <w:p w:rsidR="00193FF7" w:rsidRPr="00BC2537" w:rsidRDefault="00193FF7" w:rsidP="00E913E5">
            <w:pPr>
              <w:tabs>
                <w:tab w:val="left" w:pos="460"/>
              </w:tabs>
              <w:spacing w:before="120"/>
              <w:ind w:left="33"/>
              <w:jc w:val="center"/>
              <w:rPr>
                <w:rFonts w:ascii="Calibri" w:hAnsi="Calibri"/>
                <w:b/>
                <w:bCs/>
                <w:sz w:val="24"/>
                <w:szCs w:val="28"/>
                <w:lang w:val="en-US"/>
              </w:rPr>
            </w:pPr>
            <w:r w:rsidRPr="008C270D">
              <w:rPr>
                <w:rFonts w:ascii="Calibri" w:hAnsi="Calibri"/>
                <w:b/>
                <w:bCs/>
                <w:sz w:val="24"/>
                <w:szCs w:val="28"/>
              </w:rPr>
              <w:sym w:font="Wingdings" w:char="F072"/>
            </w:r>
            <w:r w:rsidRPr="00BC2537">
              <w:rPr>
                <w:rFonts w:ascii="Calibri" w:hAnsi="Calibri"/>
                <w:b/>
                <w:bCs/>
                <w:sz w:val="24"/>
                <w:szCs w:val="28"/>
                <w:lang w:val="en-US"/>
              </w:rPr>
              <w:t xml:space="preserve"> </w:t>
            </w:r>
            <w:r w:rsidRPr="00BC2537">
              <w:rPr>
                <w:rFonts w:ascii="Calibri" w:hAnsi="Calibri"/>
                <w:b/>
                <w:bCs/>
                <w:sz w:val="24"/>
                <w:szCs w:val="28"/>
                <w:lang w:val="en-US"/>
              </w:rPr>
              <w:tab/>
            </w:r>
            <w:r w:rsidRPr="00156A52">
              <w:rPr>
                <w:rFonts w:ascii="Calibri" w:hAnsi="Calibri"/>
                <w:b/>
                <w:bCs/>
                <w:sz w:val="24"/>
                <w:szCs w:val="24"/>
                <w:lang w:val="en-US"/>
              </w:rPr>
              <w:t>Yes</w:t>
            </w:r>
          </w:p>
          <w:p w:rsidR="00193FF7" w:rsidRPr="00ED28B8" w:rsidRDefault="00193FF7" w:rsidP="008B12FE">
            <w:pPr>
              <w:tabs>
                <w:tab w:val="left" w:pos="460"/>
              </w:tabs>
              <w:spacing w:before="120"/>
              <w:jc w:val="center"/>
              <w:rPr>
                <w:rFonts w:ascii="Calibri" w:hAnsi="Calibri"/>
                <w:b/>
                <w:bCs/>
                <w:sz w:val="24"/>
                <w:szCs w:val="28"/>
                <w:lang w:val="en-US"/>
              </w:rPr>
            </w:pPr>
            <w:r w:rsidRPr="008C270D">
              <w:rPr>
                <w:rFonts w:ascii="Calibri" w:hAnsi="Calibri"/>
                <w:b/>
                <w:bCs/>
                <w:sz w:val="24"/>
                <w:szCs w:val="28"/>
              </w:rPr>
              <w:sym w:font="Wingdings" w:char="F072"/>
            </w:r>
            <w:r w:rsidRPr="00BC2537">
              <w:rPr>
                <w:rFonts w:ascii="Calibri" w:hAnsi="Calibri"/>
                <w:b/>
                <w:bCs/>
                <w:sz w:val="24"/>
                <w:szCs w:val="28"/>
                <w:lang w:val="en-US"/>
              </w:rPr>
              <w:t xml:space="preserve"> </w:t>
            </w:r>
            <w:r w:rsidRPr="00BC2537">
              <w:rPr>
                <w:rFonts w:ascii="Calibri" w:hAnsi="Calibri"/>
                <w:b/>
                <w:bCs/>
                <w:sz w:val="24"/>
                <w:szCs w:val="28"/>
                <w:lang w:val="en-US"/>
              </w:rPr>
              <w:tab/>
            </w:r>
            <w:r w:rsidRPr="00156A52">
              <w:rPr>
                <w:rFonts w:ascii="Calibri" w:hAnsi="Calibri"/>
                <w:b/>
                <w:bCs/>
                <w:sz w:val="24"/>
                <w:szCs w:val="24"/>
                <w:lang w:val="en-US"/>
              </w:rPr>
              <w:t>No</w:t>
            </w:r>
          </w:p>
        </w:tc>
        <w:tc>
          <w:tcPr>
            <w:tcW w:w="3685" w:type="dxa"/>
            <w:vMerge/>
            <w:tcBorders>
              <w:top w:val="single" w:sz="6" w:space="0" w:color="2F5496" w:themeColor="accent5" w:themeShade="BF"/>
              <w:left w:val="single" w:sz="18" w:space="0" w:color="2F5496" w:themeColor="accent5" w:themeShade="BF"/>
              <w:bottom w:val="single" w:sz="18" w:space="0" w:color="2F5496" w:themeColor="accent5" w:themeShade="BF"/>
            </w:tcBorders>
          </w:tcPr>
          <w:p w:rsidR="00193FF7" w:rsidRDefault="00193FF7" w:rsidP="00CD3D93">
            <w:pPr>
              <w:tabs>
                <w:tab w:val="left" w:pos="460"/>
              </w:tabs>
              <w:ind w:right="1"/>
              <w:rPr>
                <w:lang w:val="en-US"/>
              </w:rPr>
            </w:pPr>
          </w:p>
        </w:tc>
      </w:tr>
    </w:tbl>
    <w:p w:rsidR="00193FF7" w:rsidRPr="004D2E15" w:rsidRDefault="00193FF7" w:rsidP="00BA2F51">
      <w:pPr>
        <w:ind w:left="-709" w:right="-142"/>
        <w:jc w:val="center"/>
        <w:rPr>
          <w:rFonts w:ascii="Calibri" w:hAnsi="Calibri" w:cs="Calibri-Bold"/>
          <w:b/>
          <w:bCs/>
          <w:sz w:val="2"/>
          <w:szCs w:val="27"/>
          <w:lang w:val="en-US" w:eastAsia="fr-FR"/>
        </w:rPr>
      </w:pPr>
    </w:p>
    <w:tbl>
      <w:tblPr>
        <w:tblStyle w:val="TableGrid"/>
        <w:tblW w:w="10773" w:type="dxa"/>
        <w:tblInd w:w="137" w:type="dxa"/>
        <w:shd w:val="clear" w:color="auto" w:fill="E7E6E6" w:themeFill="background2"/>
        <w:tblLook w:val="04A0" w:firstRow="1" w:lastRow="0" w:firstColumn="1" w:lastColumn="0" w:noHBand="0" w:noVBand="1"/>
      </w:tblPr>
      <w:tblGrid>
        <w:gridCol w:w="5954"/>
        <w:gridCol w:w="1134"/>
        <w:gridCol w:w="3685"/>
      </w:tblGrid>
      <w:tr w:rsidR="00F01D4E" w:rsidRPr="00543652" w:rsidTr="0013552D">
        <w:tc>
          <w:tcPr>
            <w:tcW w:w="5954" w:type="dxa"/>
            <w:shd w:val="clear" w:color="auto" w:fill="E7E6E6" w:themeFill="background2"/>
          </w:tcPr>
          <w:p w:rsidR="00193FF7" w:rsidRPr="00543652" w:rsidRDefault="00193FF7" w:rsidP="00F30987">
            <w:pPr>
              <w:pStyle w:val="ListParagraph"/>
              <w:numPr>
                <w:ilvl w:val="0"/>
                <w:numId w:val="1"/>
              </w:numPr>
              <w:ind w:left="317" w:right="1" w:hanging="283"/>
              <w:rPr>
                <w:b/>
                <w:color w:val="000000" w:themeColor="text1"/>
                <w:sz w:val="28"/>
                <w:szCs w:val="28"/>
                <w:lang w:val="en-US"/>
              </w:rPr>
            </w:pPr>
            <w:r w:rsidRPr="00543652">
              <w:rPr>
                <w:b/>
                <w:color w:val="7030A0"/>
                <w:sz w:val="28"/>
                <w:szCs w:val="28"/>
                <w:lang w:val="en-US"/>
              </w:rPr>
              <w:t>13 December - ALPDIRIS Workshop</w:t>
            </w:r>
            <w:r w:rsidR="004623C8">
              <w:rPr>
                <w:b/>
                <w:color w:val="7030A0"/>
                <w:sz w:val="28"/>
                <w:szCs w:val="28"/>
                <w:lang w:val="en-US"/>
              </w:rPr>
              <w:t xml:space="preserve"> </w:t>
            </w:r>
            <w:r w:rsidR="004623C8" w:rsidRPr="00547BBF">
              <w:rPr>
                <w:b/>
                <w:color w:val="7030A0"/>
                <w:sz w:val="26"/>
                <w:szCs w:val="26"/>
                <w:lang w:val="en-US"/>
              </w:rPr>
              <w:t>(pm)</w:t>
            </w:r>
          </w:p>
          <w:p w:rsidR="00193FF7" w:rsidRPr="00543652" w:rsidRDefault="00193FF7" w:rsidP="00E913E5">
            <w:pPr>
              <w:ind w:left="317" w:right="1"/>
              <w:rPr>
                <w:b/>
                <w:i/>
                <w:color w:val="000000" w:themeColor="text1"/>
                <w:lang w:val="en-US"/>
              </w:rPr>
            </w:pPr>
            <w:r w:rsidRPr="00543652">
              <w:rPr>
                <w:b/>
                <w:i/>
                <w:color w:val="000000" w:themeColor="text1"/>
                <w:sz w:val="24"/>
                <w:lang w:val="en-US"/>
              </w:rPr>
              <w:t>“Alpine Disaster Relieve for Italy and Slovenia”</w:t>
            </w:r>
          </w:p>
        </w:tc>
        <w:tc>
          <w:tcPr>
            <w:tcW w:w="1134" w:type="dxa"/>
            <w:shd w:val="clear" w:color="auto" w:fill="E7E6E6" w:themeFill="background2"/>
          </w:tcPr>
          <w:p w:rsidR="00193FF7" w:rsidRPr="00156A52" w:rsidRDefault="00193FF7" w:rsidP="00E913E5">
            <w:pPr>
              <w:tabs>
                <w:tab w:val="left" w:pos="460"/>
              </w:tabs>
              <w:spacing w:before="120"/>
              <w:ind w:left="33"/>
              <w:jc w:val="center"/>
              <w:rPr>
                <w:b/>
                <w:sz w:val="24"/>
                <w:szCs w:val="24"/>
                <w:lang w:val="en-US"/>
              </w:rPr>
            </w:pPr>
            <w:r w:rsidRPr="00543652">
              <w:rPr>
                <w:rFonts w:ascii="Calibri" w:hAnsi="Calibri"/>
                <w:b/>
                <w:bCs/>
                <w:sz w:val="24"/>
                <w:szCs w:val="28"/>
              </w:rPr>
              <w:sym w:font="Wingdings" w:char="F072"/>
            </w:r>
            <w:r w:rsidRPr="00543652">
              <w:rPr>
                <w:rFonts w:ascii="Calibri" w:hAnsi="Calibri"/>
                <w:b/>
                <w:bCs/>
                <w:sz w:val="32"/>
                <w:szCs w:val="28"/>
                <w:lang w:val="en-US"/>
              </w:rPr>
              <w:t xml:space="preserve"> </w:t>
            </w:r>
            <w:r w:rsidRPr="00543652">
              <w:rPr>
                <w:b/>
                <w:lang w:val="en-US"/>
              </w:rPr>
              <w:tab/>
            </w:r>
            <w:r w:rsidRPr="00156A52">
              <w:rPr>
                <w:b/>
                <w:sz w:val="24"/>
                <w:szCs w:val="24"/>
                <w:lang w:val="en-US"/>
              </w:rPr>
              <w:t>Yes</w:t>
            </w:r>
          </w:p>
          <w:p w:rsidR="00193FF7" w:rsidRPr="00ED28B8" w:rsidRDefault="00193FF7" w:rsidP="008B12FE">
            <w:pPr>
              <w:tabs>
                <w:tab w:val="left" w:pos="460"/>
              </w:tabs>
              <w:spacing w:before="120"/>
              <w:jc w:val="center"/>
              <w:rPr>
                <w:b/>
                <w:lang w:val="en-US"/>
              </w:rPr>
            </w:pPr>
            <w:r w:rsidRPr="00543652">
              <w:rPr>
                <w:rFonts w:ascii="Calibri" w:hAnsi="Calibri"/>
                <w:b/>
                <w:bCs/>
                <w:sz w:val="24"/>
                <w:szCs w:val="28"/>
              </w:rPr>
              <w:sym w:font="Wingdings" w:char="F072"/>
            </w:r>
            <w:r w:rsidRPr="00543652">
              <w:rPr>
                <w:rFonts w:ascii="Calibri" w:hAnsi="Calibri"/>
                <w:b/>
                <w:bCs/>
                <w:sz w:val="32"/>
                <w:szCs w:val="28"/>
                <w:lang w:val="en-US"/>
              </w:rPr>
              <w:t xml:space="preserve"> </w:t>
            </w:r>
            <w:r w:rsidRPr="00543652">
              <w:rPr>
                <w:b/>
                <w:lang w:val="en-US"/>
              </w:rPr>
              <w:tab/>
            </w:r>
            <w:r w:rsidRPr="00156A52">
              <w:rPr>
                <w:b/>
                <w:sz w:val="24"/>
                <w:szCs w:val="24"/>
                <w:lang w:val="en-US"/>
              </w:rPr>
              <w:t>No</w:t>
            </w:r>
          </w:p>
        </w:tc>
        <w:tc>
          <w:tcPr>
            <w:tcW w:w="3685" w:type="dxa"/>
            <w:shd w:val="clear" w:color="auto" w:fill="E7E6E6" w:themeFill="background2"/>
          </w:tcPr>
          <w:p w:rsidR="00DD027B" w:rsidRPr="00543652" w:rsidRDefault="00DD027B" w:rsidP="00DD027B">
            <w:pPr>
              <w:tabs>
                <w:tab w:val="left" w:pos="460"/>
              </w:tabs>
              <w:ind w:right="1"/>
              <w:rPr>
                <w:b/>
                <w:i/>
                <w:lang w:val="en-US"/>
              </w:rPr>
            </w:pPr>
          </w:p>
          <w:p w:rsidR="00193FF7" w:rsidRPr="00156A52" w:rsidRDefault="00193FF7" w:rsidP="00DD027B">
            <w:pPr>
              <w:ind w:left="459" w:right="1"/>
              <w:rPr>
                <w:b/>
                <w:i/>
                <w:sz w:val="24"/>
                <w:lang w:val="en-US"/>
              </w:rPr>
            </w:pPr>
            <w:r w:rsidRPr="00156A52">
              <w:rPr>
                <w:b/>
                <w:i/>
                <w:sz w:val="24"/>
                <w:lang w:val="en-US"/>
              </w:rPr>
              <w:t>free of charge</w:t>
            </w:r>
          </w:p>
          <w:p w:rsidR="00193FF7" w:rsidRPr="00543652" w:rsidRDefault="00193FF7" w:rsidP="00DD027B">
            <w:pPr>
              <w:tabs>
                <w:tab w:val="left" w:pos="460"/>
              </w:tabs>
              <w:ind w:right="1"/>
              <w:rPr>
                <w:b/>
                <w:lang w:val="en-US"/>
              </w:rPr>
            </w:pPr>
          </w:p>
        </w:tc>
      </w:tr>
    </w:tbl>
    <w:p w:rsidR="00193FF7" w:rsidRPr="00543652" w:rsidRDefault="00193FF7" w:rsidP="00DD027B">
      <w:pPr>
        <w:ind w:left="-709" w:right="-142"/>
        <w:jc w:val="center"/>
        <w:rPr>
          <w:rFonts w:ascii="Calibri" w:hAnsi="Calibri" w:cs="Calibri-Bold"/>
          <w:b/>
          <w:bCs/>
          <w:sz w:val="2"/>
          <w:szCs w:val="27"/>
          <w:lang w:val="en-US" w:eastAsia="fr-FR"/>
        </w:rPr>
      </w:pPr>
    </w:p>
    <w:tbl>
      <w:tblPr>
        <w:tblStyle w:val="TableGrid"/>
        <w:tblW w:w="10773" w:type="dxa"/>
        <w:tblInd w:w="137" w:type="dxa"/>
        <w:shd w:val="clear" w:color="auto" w:fill="E7E6E6" w:themeFill="background2"/>
        <w:tblLook w:val="04A0" w:firstRow="1" w:lastRow="0" w:firstColumn="1" w:lastColumn="0" w:noHBand="0" w:noVBand="1"/>
      </w:tblPr>
      <w:tblGrid>
        <w:gridCol w:w="5954"/>
        <w:gridCol w:w="1134"/>
        <w:gridCol w:w="3685"/>
      </w:tblGrid>
      <w:tr w:rsidR="00F01D4E" w:rsidRPr="00543652" w:rsidTr="0013552D">
        <w:trPr>
          <w:trHeight w:val="857"/>
        </w:trPr>
        <w:tc>
          <w:tcPr>
            <w:tcW w:w="5954" w:type="dxa"/>
            <w:shd w:val="clear" w:color="auto" w:fill="E7E6E6" w:themeFill="background2"/>
          </w:tcPr>
          <w:p w:rsidR="00A4271B" w:rsidRPr="00543652" w:rsidRDefault="00A4271B" w:rsidP="00D37F7E">
            <w:pPr>
              <w:pStyle w:val="ListParagraph"/>
              <w:numPr>
                <w:ilvl w:val="0"/>
                <w:numId w:val="1"/>
              </w:numPr>
              <w:ind w:left="317" w:right="1"/>
              <w:rPr>
                <w:b/>
                <w:i/>
                <w:color w:val="000000" w:themeColor="text1"/>
                <w:lang w:val="en-US"/>
              </w:rPr>
            </w:pPr>
            <w:r w:rsidRPr="00543652">
              <w:rPr>
                <w:b/>
                <w:color w:val="7030A0"/>
                <w:sz w:val="28"/>
                <w:szCs w:val="28"/>
                <w:lang w:val="en-US"/>
              </w:rPr>
              <w:t>14 December –5G for PPDR Workshop</w:t>
            </w:r>
            <w:r w:rsidR="004623C8">
              <w:rPr>
                <w:b/>
                <w:color w:val="7030A0"/>
                <w:sz w:val="28"/>
                <w:szCs w:val="28"/>
                <w:lang w:val="en-US"/>
              </w:rPr>
              <w:t xml:space="preserve"> </w:t>
            </w:r>
            <w:r w:rsidR="004623C8" w:rsidRPr="00547BBF">
              <w:rPr>
                <w:b/>
                <w:color w:val="7030A0"/>
                <w:sz w:val="25"/>
                <w:szCs w:val="25"/>
                <w:lang w:val="en-US"/>
              </w:rPr>
              <w:t>(am-pm)</w:t>
            </w:r>
            <w:r w:rsidR="004623C8">
              <w:rPr>
                <w:b/>
                <w:color w:val="7030A0"/>
                <w:sz w:val="24"/>
                <w:szCs w:val="28"/>
                <w:lang w:val="en-US"/>
              </w:rPr>
              <w:t xml:space="preserve"> </w:t>
            </w:r>
            <w:r w:rsidRPr="00543652">
              <w:rPr>
                <w:b/>
                <w:i/>
                <w:color w:val="000000" w:themeColor="text1"/>
                <w:sz w:val="24"/>
                <w:lang w:val="en-US"/>
              </w:rPr>
              <w:t>“</w:t>
            </w:r>
            <w:r w:rsidR="00D37F7E" w:rsidRPr="00D37F7E">
              <w:rPr>
                <w:b/>
                <w:i/>
                <w:color w:val="000000" w:themeColor="text1"/>
                <w:sz w:val="24"/>
                <w:lang w:val="en-US"/>
              </w:rPr>
              <w:t>5G Safety Workshop</w:t>
            </w:r>
            <w:r w:rsidR="00D37F7E">
              <w:rPr>
                <w:b/>
                <w:i/>
                <w:color w:val="000000" w:themeColor="text1"/>
                <w:sz w:val="24"/>
                <w:lang w:val="en-US"/>
              </w:rPr>
              <w:t xml:space="preserve"> - </w:t>
            </w:r>
            <w:r w:rsidRPr="00543652">
              <w:rPr>
                <w:b/>
                <w:i/>
                <w:color w:val="000000" w:themeColor="text1"/>
                <w:sz w:val="24"/>
                <w:lang w:val="en-US"/>
              </w:rPr>
              <w:t>Where is 5G PPDR taking us?”</w:t>
            </w:r>
          </w:p>
        </w:tc>
        <w:tc>
          <w:tcPr>
            <w:tcW w:w="1134" w:type="dxa"/>
            <w:shd w:val="clear" w:color="auto" w:fill="E7E6E6" w:themeFill="background2"/>
          </w:tcPr>
          <w:p w:rsidR="00A4271B" w:rsidRPr="00156A52" w:rsidRDefault="00A4271B" w:rsidP="00E913E5">
            <w:pPr>
              <w:tabs>
                <w:tab w:val="left" w:pos="460"/>
              </w:tabs>
              <w:spacing w:before="120"/>
              <w:ind w:left="33"/>
              <w:jc w:val="center"/>
              <w:rPr>
                <w:b/>
                <w:sz w:val="24"/>
                <w:szCs w:val="24"/>
                <w:lang w:val="en-US"/>
              </w:rPr>
            </w:pPr>
            <w:r w:rsidRPr="00543652">
              <w:rPr>
                <w:rFonts w:ascii="Calibri" w:hAnsi="Calibri"/>
                <w:b/>
                <w:bCs/>
                <w:sz w:val="24"/>
                <w:szCs w:val="28"/>
              </w:rPr>
              <w:sym w:font="Wingdings" w:char="F072"/>
            </w:r>
            <w:r w:rsidRPr="00543652">
              <w:rPr>
                <w:rFonts w:ascii="Calibri" w:hAnsi="Calibri"/>
                <w:b/>
                <w:bCs/>
                <w:sz w:val="32"/>
                <w:szCs w:val="28"/>
                <w:lang w:val="en-US"/>
              </w:rPr>
              <w:t xml:space="preserve"> </w:t>
            </w:r>
            <w:r w:rsidRPr="00543652">
              <w:rPr>
                <w:b/>
                <w:lang w:val="en-US"/>
              </w:rPr>
              <w:tab/>
            </w:r>
            <w:r w:rsidRPr="00156A52">
              <w:rPr>
                <w:b/>
                <w:sz w:val="24"/>
                <w:szCs w:val="24"/>
                <w:lang w:val="en-US"/>
              </w:rPr>
              <w:t>Yes</w:t>
            </w:r>
          </w:p>
          <w:p w:rsidR="00A4271B" w:rsidRPr="00543652" w:rsidRDefault="00A4271B" w:rsidP="008B12FE">
            <w:pPr>
              <w:tabs>
                <w:tab w:val="left" w:pos="460"/>
              </w:tabs>
              <w:ind w:right="1"/>
              <w:jc w:val="center"/>
              <w:rPr>
                <w:b/>
                <w:lang w:val="en-US"/>
              </w:rPr>
            </w:pPr>
            <w:r w:rsidRPr="00543652">
              <w:rPr>
                <w:rFonts w:ascii="Calibri" w:hAnsi="Calibri"/>
                <w:b/>
                <w:bCs/>
                <w:sz w:val="24"/>
                <w:szCs w:val="28"/>
              </w:rPr>
              <w:sym w:font="Wingdings" w:char="F072"/>
            </w:r>
            <w:r w:rsidRPr="00543652">
              <w:rPr>
                <w:rFonts w:ascii="Calibri" w:hAnsi="Calibri"/>
                <w:b/>
                <w:bCs/>
                <w:sz w:val="32"/>
                <w:szCs w:val="28"/>
                <w:lang w:val="en-US"/>
              </w:rPr>
              <w:t xml:space="preserve"> </w:t>
            </w:r>
            <w:r w:rsidRPr="00543652">
              <w:rPr>
                <w:b/>
                <w:lang w:val="en-US"/>
              </w:rPr>
              <w:tab/>
            </w:r>
            <w:r w:rsidRPr="00156A52">
              <w:rPr>
                <w:b/>
                <w:sz w:val="24"/>
                <w:szCs w:val="24"/>
                <w:lang w:val="en-US"/>
              </w:rPr>
              <w:t>No</w:t>
            </w:r>
          </w:p>
        </w:tc>
        <w:tc>
          <w:tcPr>
            <w:tcW w:w="3685" w:type="dxa"/>
            <w:shd w:val="clear" w:color="auto" w:fill="E7E6E6" w:themeFill="background2"/>
          </w:tcPr>
          <w:p w:rsidR="00DD027B" w:rsidRPr="00543652" w:rsidRDefault="00DD027B" w:rsidP="00DD027B">
            <w:pPr>
              <w:tabs>
                <w:tab w:val="left" w:pos="459"/>
              </w:tabs>
              <w:ind w:left="459" w:right="1"/>
              <w:rPr>
                <w:b/>
                <w:i/>
                <w:lang w:val="en-US"/>
              </w:rPr>
            </w:pPr>
          </w:p>
          <w:p w:rsidR="00A4271B" w:rsidRPr="00543652" w:rsidRDefault="00A4271B" w:rsidP="00DD027B">
            <w:pPr>
              <w:tabs>
                <w:tab w:val="left" w:pos="459"/>
              </w:tabs>
              <w:ind w:left="459" w:right="1"/>
              <w:rPr>
                <w:b/>
                <w:i/>
                <w:lang w:val="en-US"/>
              </w:rPr>
            </w:pPr>
            <w:r w:rsidRPr="00156A52">
              <w:rPr>
                <w:b/>
                <w:i/>
                <w:sz w:val="24"/>
                <w:lang w:val="en-US"/>
              </w:rPr>
              <w:t>free of charge</w:t>
            </w:r>
          </w:p>
        </w:tc>
      </w:tr>
    </w:tbl>
    <w:p w:rsidR="00E913E5" w:rsidRPr="00615B64" w:rsidRDefault="00E913E5" w:rsidP="00E913E5">
      <w:pPr>
        <w:tabs>
          <w:tab w:val="left" w:pos="3402"/>
          <w:tab w:val="left" w:pos="4536"/>
          <w:tab w:val="left" w:pos="5529"/>
        </w:tabs>
        <w:spacing w:after="0"/>
        <w:jc w:val="center"/>
        <w:rPr>
          <w:rFonts w:ascii="Calibri" w:hAnsi="Calibri" w:cs="Arial"/>
          <w:b/>
          <w:sz w:val="24"/>
          <w:szCs w:val="24"/>
          <w:lang w:val="en-US"/>
        </w:rPr>
      </w:pPr>
      <w:r w:rsidRPr="00BF2AB3">
        <w:rPr>
          <w:rFonts w:ascii="Calibri" w:hAnsi="Calibri" w:cs="Arial"/>
          <w:sz w:val="12"/>
          <w:lang w:val="en-US"/>
        </w:rPr>
        <w:br/>
      </w:r>
      <w:r w:rsidRPr="00615B64">
        <w:rPr>
          <w:rFonts w:ascii="Calibri" w:hAnsi="Calibri" w:cs="Arial"/>
          <w:b/>
          <w:sz w:val="28"/>
          <w:szCs w:val="24"/>
          <w:lang w:val="en-US"/>
        </w:rPr>
        <w:t>PSCE IBAN: BE60 3630 5830 0070 - BIC:</w:t>
      </w:r>
      <w:r w:rsidRPr="00615B64">
        <w:rPr>
          <w:rFonts w:ascii="Calibri" w:hAnsi="Calibri" w:cs="Arial"/>
          <w:sz w:val="28"/>
          <w:szCs w:val="24"/>
          <w:lang w:val="en-US"/>
        </w:rPr>
        <w:t xml:space="preserve"> </w:t>
      </w:r>
      <w:r w:rsidRPr="00615B64">
        <w:rPr>
          <w:rFonts w:ascii="Calibri" w:hAnsi="Calibri" w:cs="Arial"/>
          <w:b/>
          <w:sz w:val="28"/>
          <w:szCs w:val="24"/>
          <w:lang w:val="en-US"/>
        </w:rPr>
        <w:t>BBRUBEBB</w:t>
      </w:r>
    </w:p>
    <w:p w:rsidR="00E913E5" w:rsidRDefault="00E913E5" w:rsidP="00E913E5">
      <w:pPr>
        <w:spacing w:after="0" w:line="240" w:lineRule="auto"/>
        <w:jc w:val="center"/>
        <w:rPr>
          <w:rFonts w:ascii="Calibri" w:hAnsi="Calibri" w:cs="Arial"/>
          <w:lang w:val="en-US"/>
        </w:rPr>
      </w:pPr>
      <w:r w:rsidRPr="00E913E5">
        <w:rPr>
          <w:rFonts w:ascii="Calibri" w:hAnsi="Calibri" w:cs="Arial"/>
          <w:sz w:val="24"/>
          <w:lang w:val="en-US"/>
        </w:rPr>
        <w:t xml:space="preserve">Bank-ING Belgium NV/SA –Avenue </w:t>
      </w:r>
      <w:proofErr w:type="spellStart"/>
      <w:r w:rsidRPr="00E913E5">
        <w:rPr>
          <w:rFonts w:ascii="Calibri" w:hAnsi="Calibri" w:cs="Arial"/>
          <w:sz w:val="24"/>
          <w:lang w:val="en-US"/>
        </w:rPr>
        <w:t>Marnix</w:t>
      </w:r>
      <w:proofErr w:type="spellEnd"/>
      <w:r w:rsidRPr="00E913E5">
        <w:rPr>
          <w:rFonts w:ascii="Calibri" w:hAnsi="Calibri" w:cs="Arial"/>
          <w:sz w:val="24"/>
          <w:lang w:val="en-US"/>
        </w:rPr>
        <w:t xml:space="preserve"> 24, B-1000 Brussels</w:t>
      </w:r>
    </w:p>
    <w:p w:rsidR="00117639" w:rsidRDefault="00E913E5" w:rsidP="00E913E5">
      <w:pPr>
        <w:spacing w:after="0" w:line="240" w:lineRule="auto"/>
        <w:jc w:val="center"/>
        <w:rPr>
          <w:lang w:val="en-US"/>
        </w:rPr>
      </w:pPr>
      <w:r w:rsidRPr="00D50BE7">
        <w:rPr>
          <w:rFonts w:ascii="Calibri" w:hAnsi="Calibri" w:cs="Calibri-Bold"/>
          <w:b/>
          <w:bCs/>
          <w:sz w:val="12"/>
          <w:szCs w:val="27"/>
          <w:lang w:val="en-US" w:eastAsia="fr-FR"/>
        </w:rPr>
        <w:br/>
      </w:r>
      <w:r w:rsidR="00117639" w:rsidRPr="00263F28">
        <w:rPr>
          <w:rFonts w:ascii="Calibri" w:hAnsi="Calibri" w:cs="Calibri-Bold"/>
          <w:b/>
          <w:bCs/>
          <w:sz w:val="32"/>
          <w:szCs w:val="27"/>
          <w:lang w:val="en-US" w:eastAsia="fr-FR"/>
        </w:rPr>
        <w:t>Please e</w:t>
      </w:r>
      <w:r w:rsidR="00117639" w:rsidRPr="00263F28">
        <w:rPr>
          <w:rFonts w:ascii="Calibri" w:hAnsi="Calibri" w:cs="Arial"/>
          <w:b/>
          <w:bCs/>
          <w:sz w:val="32"/>
          <w:szCs w:val="27"/>
          <w:lang w:val="en-US" w:eastAsia="fr-FR"/>
        </w:rPr>
        <w:t>-</w:t>
      </w:r>
      <w:r w:rsidR="00117639" w:rsidRPr="00263F28">
        <w:rPr>
          <w:rFonts w:ascii="Calibri" w:hAnsi="Calibri" w:cs="Calibri-Bold"/>
          <w:b/>
          <w:bCs/>
          <w:sz w:val="32"/>
          <w:szCs w:val="27"/>
          <w:lang w:val="en-US" w:eastAsia="fr-FR"/>
        </w:rPr>
        <w:t>mail your Registration Form directly to</w:t>
      </w:r>
      <w:r w:rsidR="00117639" w:rsidRPr="00263F28">
        <w:rPr>
          <w:rFonts w:ascii="Calibri" w:hAnsi="Calibri" w:cs="Calibri-Bold"/>
          <w:b/>
          <w:bCs/>
          <w:sz w:val="32"/>
          <w:szCs w:val="26"/>
          <w:lang w:val="en-US" w:eastAsia="fr-FR"/>
        </w:rPr>
        <w:t xml:space="preserve"> </w:t>
      </w:r>
      <w:hyperlink r:id="rId8" w:history="1">
        <w:r w:rsidR="00117639" w:rsidRPr="00263F28">
          <w:rPr>
            <w:rStyle w:val="Hyperlink"/>
            <w:rFonts w:cs="Calibri-Bold"/>
            <w:b/>
            <w:bCs/>
            <w:color w:val="0066CC"/>
            <w:sz w:val="32"/>
            <w:szCs w:val="26"/>
            <w:lang w:val="en-US" w:eastAsia="fr-FR"/>
          </w:rPr>
          <w:t>adm@psc-europe.eu</w:t>
        </w:r>
      </w:hyperlink>
      <w:r>
        <w:rPr>
          <w:rFonts w:ascii="Calibri" w:hAnsi="Calibri" w:cs="Calibri-Bold"/>
          <w:bCs/>
          <w:sz w:val="24"/>
          <w:lang w:val="en-US" w:eastAsia="fr-FR"/>
        </w:rPr>
        <w:br/>
      </w:r>
      <w:r w:rsidR="0013552D" w:rsidRPr="006012A9">
        <w:rPr>
          <w:rFonts w:ascii="Calibri" w:hAnsi="Calibri" w:cs="Calibri-Bold"/>
          <w:bCs/>
          <w:sz w:val="20"/>
          <w:lang w:val="en-US" w:eastAsia="fr-FR"/>
        </w:rPr>
        <w:br/>
      </w:r>
      <w:r w:rsidR="00117639" w:rsidRPr="00117639">
        <w:rPr>
          <w:rFonts w:ascii="Calibri" w:hAnsi="Calibri" w:cs="Calibri-Bold"/>
          <w:bCs/>
          <w:sz w:val="24"/>
          <w:lang w:val="en-US" w:eastAsia="fr-FR"/>
        </w:rPr>
        <w:t xml:space="preserve">PSCE cancellation policy is available </w:t>
      </w:r>
      <w:hyperlink r:id="rId9" w:history="1">
        <w:r w:rsidR="00117639" w:rsidRPr="00117639">
          <w:rPr>
            <w:rStyle w:val="Hyperlink"/>
            <w:rFonts w:cs="Calibri-Bold"/>
            <w:bCs/>
            <w:color w:val="0066CC"/>
            <w:szCs w:val="26"/>
            <w:lang w:val="en-US" w:eastAsia="fr-FR"/>
          </w:rPr>
          <w:t>here</w:t>
        </w:r>
      </w:hyperlink>
      <w:bookmarkStart w:id="0" w:name="_GoBack"/>
      <w:bookmarkEnd w:id="0"/>
    </w:p>
    <w:sectPr w:rsidR="00117639" w:rsidSect="00E913E5">
      <w:headerReference w:type="default" r:id="rId10"/>
      <w:footerReference w:type="default" r:id="rId11"/>
      <w:pgSz w:w="11906" w:h="16838"/>
      <w:pgMar w:top="1417" w:right="566" w:bottom="1135" w:left="567" w:header="284" w:footer="4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6988" w:rsidRDefault="008C6988" w:rsidP="008C6988">
      <w:pPr>
        <w:spacing w:after="0" w:line="240" w:lineRule="auto"/>
      </w:pPr>
      <w:r>
        <w:separator/>
      </w:r>
    </w:p>
  </w:endnote>
  <w:endnote w:type="continuationSeparator" w:id="0">
    <w:p w:rsidR="008C6988" w:rsidRDefault="008C6988" w:rsidP="008C6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1F7A" w:rsidRPr="00181F7A" w:rsidRDefault="00181F7A" w:rsidP="00181F7A">
    <w:pPr>
      <w:pBdr>
        <w:top w:val="single" w:sz="4" w:space="1" w:color="auto"/>
      </w:pBdr>
      <w:spacing w:after="0" w:line="240" w:lineRule="auto"/>
      <w:ind w:right="141"/>
      <w:rPr>
        <w:rFonts w:ascii="Calibri" w:eastAsia="Times New Roman" w:hAnsi="Calibri" w:cs="Times New Roman"/>
        <w:color w:val="000000"/>
        <w:sz w:val="20"/>
        <w:szCs w:val="21"/>
        <w:lang w:val="fr-FR" w:eastAsia="nb-NO"/>
      </w:rPr>
    </w:pPr>
    <w:r w:rsidRPr="00181F7A">
      <w:rPr>
        <w:rFonts w:ascii="Calibri" w:eastAsia="Times New Roman" w:hAnsi="Calibri" w:cs="Times New Roman"/>
        <w:color w:val="848383"/>
        <w:sz w:val="20"/>
        <w:szCs w:val="21"/>
        <w:lang w:val="fr-FR" w:eastAsia="nb-NO"/>
      </w:rPr>
      <w:t>Rue des Deux Eglises 39</w:t>
    </w:r>
    <w:r w:rsidRPr="00181F7A">
      <w:rPr>
        <w:rFonts w:ascii="Calibri" w:eastAsia="Times New Roman" w:hAnsi="Calibri" w:cs="Times New Roman"/>
        <w:color w:val="848383"/>
        <w:sz w:val="20"/>
        <w:szCs w:val="21"/>
        <w:lang w:val="fr-FR" w:eastAsia="nb-NO"/>
      </w:rPr>
      <w:tab/>
    </w:r>
    <w:r w:rsidRPr="00181F7A">
      <w:rPr>
        <w:rFonts w:ascii="Calibri" w:eastAsia="Times New Roman" w:hAnsi="Calibri" w:cs="Times New Roman"/>
        <w:color w:val="848383"/>
        <w:sz w:val="20"/>
        <w:szCs w:val="21"/>
        <w:lang w:val="fr-FR" w:eastAsia="nb-NO"/>
      </w:rPr>
      <w:tab/>
    </w:r>
    <w:r w:rsidRPr="00C00CDE">
      <w:rPr>
        <w:rFonts w:ascii="Calibri" w:eastAsia="Times New Roman" w:hAnsi="Calibri" w:cs="Times New Roman"/>
        <w:color w:val="848383"/>
        <w:sz w:val="20"/>
        <w:szCs w:val="21"/>
        <w:lang w:val="fr-FR" w:eastAsia="nb-NO"/>
      </w:rPr>
      <w:tab/>
    </w:r>
    <w:r w:rsidRPr="00181F7A">
      <w:rPr>
        <w:rFonts w:ascii="Calibri" w:eastAsia="Times New Roman" w:hAnsi="Calibri" w:cs="Times New Roman"/>
        <w:color w:val="848383"/>
        <w:sz w:val="20"/>
        <w:szCs w:val="21"/>
        <w:lang w:val="fr-FR" w:eastAsia="nb-NO"/>
      </w:rPr>
      <w:tab/>
    </w:r>
    <w:r w:rsidRPr="00181F7A">
      <w:rPr>
        <w:rFonts w:ascii="Calibri" w:eastAsia="Times New Roman" w:hAnsi="Calibri" w:cs="Times New Roman"/>
        <w:b/>
        <w:color w:val="848383"/>
        <w:sz w:val="20"/>
        <w:szCs w:val="21"/>
        <w:lang w:val="fr-FR" w:eastAsia="nb-NO"/>
      </w:rPr>
      <w:t>PSCE FORUM AISBL</w:t>
    </w:r>
    <w:r w:rsidRPr="00181F7A">
      <w:rPr>
        <w:rFonts w:ascii="Calibri" w:eastAsia="Times New Roman" w:hAnsi="Calibri" w:cs="Times New Roman"/>
        <w:b/>
        <w:color w:val="848383"/>
        <w:sz w:val="20"/>
        <w:szCs w:val="21"/>
        <w:lang w:val="fr-FR" w:eastAsia="nb-NO"/>
      </w:rPr>
      <w:tab/>
    </w:r>
    <w:r w:rsidRPr="00181F7A">
      <w:rPr>
        <w:rFonts w:ascii="Calibri" w:eastAsia="Times New Roman" w:hAnsi="Calibri" w:cs="Times New Roman"/>
        <w:color w:val="848383"/>
        <w:sz w:val="20"/>
        <w:szCs w:val="21"/>
        <w:lang w:val="fr-FR" w:eastAsia="nb-NO"/>
      </w:rPr>
      <w:tab/>
    </w:r>
    <w:r w:rsidRPr="00C00CDE">
      <w:rPr>
        <w:rFonts w:ascii="Calibri" w:eastAsia="Times New Roman" w:hAnsi="Calibri" w:cs="Times New Roman"/>
        <w:color w:val="848383"/>
        <w:sz w:val="20"/>
        <w:szCs w:val="21"/>
        <w:lang w:val="fr-FR" w:eastAsia="nb-NO"/>
      </w:rPr>
      <w:tab/>
    </w:r>
    <w:r w:rsidRPr="00181F7A">
      <w:rPr>
        <w:rFonts w:ascii="Calibri" w:eastAsia="Times New Roman" w:hAnsi="Calibri" w:cs="Times New Roman"/>
        <w:color w:val="848383"/>
        <w:sz w:val="20"/>
        <w:szCs w:val="21"/>
        <w:lang w:val="fr-FR" w:eastAsia="nb-NO"/>
      </w:rPr>
      <w:tab/>
      <w:t>Tel:</w:t>
    </w:r>
    <w:r w:rsidRPr="00181F7A">
      <w:rPr>
        <w:rFonts w:ascii="Calibri" w:eastAsia="Times New Roman" w:hAnsi="Calibri" w:cs="Times New Roman"/>
        <w:color w:val="1F497D"/>
        <w:sz w:val="20"/>
        <w:szCs w:val="21"/>
        <w:lang w:val="fr-FR"/>
      </w:rPr>
      <w:t xml:space="preserve"> </w:t>
    </w:r>
    <w:r w:rsidRPr="00181F7A">
      <w:rPr>
        <w:rFonts w:ascii="Calibri" w:eastAsia="Times New Roman" w:hAnsi="Calibri" w:cs="Times New Roman"/>
        <w:color w:val="848383"/>
        <w:sz w:val="20"/>
        <w:szCs w:val="21"/>
        <w:lang w:val="fr-FR" w:eastAsia="nb-NO"/>
      </w:rPr>
      <w:t>+32 (0) 2 738 07 63</w:t>
    </w:r>
    <w:r w:rsidRPr="00181F7A">
      <w:rPr>
        <w:rFonts w:ascii="Calibri" w:eastAsia="Times New Roman" w:hAnsi="Calibri" w:cs="Times New Roman"/>
        <w:color w:val="848383"/>
        <w:sz w:val="20"/>
        <w:szCs w:val="21"/>
        <w:lang w:val="fr-FR" w:eastAsia="nb-NO"/>
      </w:rPr>
      <w:br/>
      <w:t>B-1000 Brussels</w:t>
    </w:r>
    <w:r w:rsidRPr="00181F7A">
      <w:rPr>
        <w:rFonts w:ascii="Calibri" w:eastAsia="Times New Roman" w:hAnsi="Calibri" w:cs="Times New Roman"/>
        <w:color w:val="848383"/>
        <w:sz w:val="20"/>
        <w:szCs w:val="21"/>
        <w:lang w:val="fr-FR" w:eastAsia="nb-NO"/>
      </w:rPr>
      <w:tab/>
    </w:r>
    <w:r w:rsidRPr="00181F7A">
      <w:rPr>
        <w:rFonts w:ascii="Calibri" w:eastAsia="Times New Roman" w:hAnsi="Calibri" w:cs="Times New Roman"/>
        <w:color w:val="848383"/>
        <w:sz w:val="20"/>
        <w:szCs w:val="21"/>
        <w:lang w:val="fr-FR" w:eastAsia="nb-NO"/>
      </w:rPr>
      <w:tab/>
    </w:r>
    <w:r w:rsidRPr="00181F7A">
      <w:rPr>
        <w:rFonts w:ascii="Calibri" w:eastAsia="Times New Roman" w:hAnsi="Calibri" w:cs="Times New Roman"/>
        <w:color w:val="848383"/>
        <w:sz w:val="20"/>
        <w:szCs w:val="21"/>
        <w:lang w:val="fr-FR" w:eastAsia="nb-NO"/>
      </w:rPr>
      <w:tab/>
    </w:r>
    <w:r w:rsidRPr="00181F7A">
      <w:rPr>
        <w:rFonts w:ascii="Calibri" w:eastAsia="Times New Roman" w:hAnsi="Calibri" w:cs="Times New Roman"/>
        <w:color w:val="848383"/>
        <w:sz w:val="20"/>
        <w:szCs w:val="21"/>
        <w:lang w:val="fr-FR" w:eastAsia="nb-NO"/>
      </w:rPr>
      <w:tab/>
    </w:r>
    <w:r w:rsidRPr="00C00CDE">
      <w:rPr>
        <w:rFonts w:ascii="Calibri" w:eastAsia="Times New Roman" w:hAnsi="Calibri" w:cs="Times New Roman"/>
        <w:color w:val="848383"/>
        <w:sz w:val="20"/>
        <w:szCs w:val="21"/>
        <w:lang w:val="fr-FR" w:eastAsia="nb-NO"/>
      </w:rPr>
      <w:tab/>
    </w:r>
    <w:hyperlink r:id="rId1" w:history="1">
      <w:r w:rsidRPr="00C00CDE">
        <w:rPr>
          <w:rFonts w:ascii="Calibri" w:eastAsia="Times New Roman" w:hAnsi="Calibri" w:cs="Times New Roman"/>
          <w:color w:val="0000FF"/>
          <w:sz w:val="20"/>
          <w:szCs w:val="21"/>
          <w:u w:val="single"/>
          <w:lang w:val="fr-FR" w:eastAsia="nb-NO"/>
        </w:rPr>
        <w:t>secretariat@psc-europe.eu</w:t>
      </w:r>
    </w:hyperlink>
    <w:r w:rsidRPr="00181F7A">
      <w:rPr>
        <w:rFonts w:ascii="Calibri" w:eastAsia="Times New Roman" w:hAnsi="Calibri" w:cs="Times New Roman"/>
        <w:color w:val="848383"/>
        <w:sz w:val="20"/>
        <w:szCs w:val="21"/>
        <w:lang w:val="fr-FR" w:eastAsia="nb-NO"/>
      </w:rPr>
      <w:t xml:space="preserve"> </w:t>
    </w:r>
    <w:r w:rsidRPr="00181F7A">
      <w:rPr>
        <w:rFonts w:ascii="Calibri" w:eastAsia="Times New Roman" w:hAnsi="Calibri" w:cs="Times New Roman"/>
        <w:color w:val="848383"/>
        <w:sz w:val="20"/>
        <w:szCs w:val="21"/>
        <w:lang w:val="fr-FR" w:eastAsia="nb-NO"/>
      </w:rPr>
      <w:tab/>
    </w:r>
    <w:r w:rsidRPr="00C00CDE">
      <w:rPr>
        <w:rFonts w:ascii="Calibri" w:eastAsia="Times New Roman" w:hAnsi="Calibri" w:cs="Times New Roman"/>
        <w:color w:val="848383"/>
        <w:sz w:val="20"/>
        <w:szCs w:val="21"/>
        <w:lang w:val="fr-FR" w:eastAsia="nb-NO"/>
      </w:rPr>
      <w:tab/>
    </w:r>
    <w:r w:rsidRPr="00181F7A">
      <w:rPr>
        <w:rFonts w:ascii="Calibri" w:eastAsia="Times New Roman" w:hAnsi="Calibri" w:cs="Times New Roman"/>
        <w:color w:val="848383"/>
        <w:sz w:val="20"/>
        <w:szCs w:val="21"/>
        <w:lang w:val="fr-FR" w:eastAsia="nb-NO"/>
      </w:rPr>
      <w:tab/>
      <w:t>Fax: +32 (0) 2 738 07 64</w:t>
    </w:r>
  </w:p>
  <w:p w:rsidR="00181F7A" w:rsidRPr="00C00CDE" w:rsidRDefault="00181F7A" w:rsidP="00112C65">
    <w:pPr>
      <w:spacing w:after="0" w:line="240" w:lineRule="auto"/>
      <w:ind w:right="425"/>
      <w:rPr>
        <w:rFonts w:ascii="Calibri" w:eastAsia="Times New Roman" w:hAnsi="Calibri" w:cs="Times New Roman"/>
        <w:color w:val="848383"/>
        <w:szCs w:val="23"/>
        <w:lang w:val="fr-FR" w:eastAsia="nb-NO"/>
      </w:rPr>
    </w:pPr>
    <w:r w:rsidRPr="00181F7A">
      <w:rPr>
        <w:rFonts w:ascii="Calibri" w:eastAsia="Times New Roman" w:hAnsi="Calibri" w:cs="Times New Roman"/>
        <w:color w:val="848383"/>
        <w:sz w:val="20"/>
        <w:szCs w:val="21"/>
        <w:lang w:val="fr-FR" w:eastAsia="nb-NO"/>
      </w:rPr>
      <w:t>Belgium</w:t>
    </w:r>
    <w:r w:rsidRPr="00181F7A">
      <w:rPr>
        <w:rFonts w:ascii="Calibri" w:eastAsia="Times New Roman" w:hAnsi="Calibri" w:cs="Times New Roman"/>
        <w:color w:val="848383"/>
        <w:sz w:val="20"/>
        <w:szCs w:val="21"/>
        <w:lang w:val="fr-FR" w:eastAsia="nb-NO"/>
      </w:rPr>
      <w:tab/>
    </w:r>
    <w:r w:rsidRPr="00181F7A">
      <w:rPr>
        <w:rFonts w:ascii="Calibri" w:eastAsia="Times New Roman" w:hAnsi="Calibri" w:cs="Times New Roman"/>
        <w:color w:val="848383"/>
        <w:sz w:val="20"/>
        <w:szCs w:val="21"/>
        <w:lang w:val="fr-FR" w:eastAsia="nb-NO"/>
      </w:rPr>
      <w:tab/>
    </w:r>
    <w:r w:rsidRPr="00181F7A">
      <w:rPr>
        <w:rFonts w:ascii="Calibri" w:eastAsia="Times New Roman" w:hAnsi="Calibri" w:cs="Times New Roman"/>
        <w:color w:val="848383"/>
        <w:sz w:val="20"/>
        <w:szCs w:val="21"/>
        <w:lang w:val="fr-FR" w:eastAsia="nb-NO"/>
      </w:rPr>
      <w:tab/>
    </w:r>
    <w:r w:rsidRPr="00181F7A">
      <w:rPr>
        <w:rFonts w:ascii="Calibri" w:eastAsia="Times New Roman" w:hAnsi="Calibri" w:cs="Times New Roman"/>
        <w:color w:val="848383"/>
        <w:sz w:val="20"/>
        <w:szCs w:val="21"/>
        <w:lang w:val="fr-FR" w:eastAsia="nb-NO"/>
      </w:rPr>
      <w:tab/>
    </w:r>
    <w:r w:rsidRPr="00181F7A">
      <w:rPr>
        <w:rFonts w:ascii="Calibri" w:eastAsia="Times New Roman" w:hAnsi="Calibri" w:cs="Times New Roman"/>
        <w:color w:val="848383"/>
        <w:sz w:val="20"/>
        <w:szCs w:val="21"/>
        <w:lang w:val="fr-FR" w:eastAsia="nb-NO"/>
      </w:rPr>
      <w:tab/>
    </w:r>
    <w:r w:rsidRPr="00C00CDE">
      <w:rPr>
        <w:rFonts w:ascii="Calibri" w:eastAsia="Times New Roman" w:hAnsi="Calibri" w:cs="Times New Roman"/>
        <w:color w:val="848383"/>
        <w:sz w:val="20"/>
        <w:szCs w:val="21"/>
        <w:lang w:val="fr-FR" w:eastAsia="nb-NO"/>
      </w:rPr>
      <w:tab/>
    </w:r>
    <w:hyperlink r:id="rId2" w:history="1">
      <w:r w:rsidRPr="00C00CDE">
        <w:rPr>
          <w:rFonts w:ascii="Calibri" w:eastAsia="Times New Roman" w:hAnsi="Calibri" w:cs="Times New Roman"/>
          <w:color w:val="0000FF"/>
          <w:sz w:val="20"/>
          <w:szCs w:val="21"/>
          <w:u w:val="single"/>
          <w:lang w:val="fr-FR" w:eastAsia="nb-NO"/>
        </w:rPr>
        <w:t>adm@psc-europe.eu</w:t>
      </w:r>
    </w:hyperlink>
    <w:r w:rsidRPr="00181F7A">
      <w:rPr>
        <w:rFonts w:ascii="Calibri" w:eastAsia="Times New Roman" w:hAnsi="Calibri" w:cs="Times New Roman"/>
        <w:color w:val="848383"/>
        <w:sz w:val="20"/>
        <w:szCs w:val="21"/>
        <w:lang w:val="fr-FR" w:eastAsia="nb-NO"/>
      </w:rPr>
      <w:t xml:space="preserve">  </w:t>
    </w:r>
    <w:r w:rsidRPr="00181F7A">
      <w:rPr>
        <w:rFonts w:ascii="Calibri" w:eastAsia="Times New Roman" w:hAnsi="Calibri" w:cs="Times New Roman"/>
        <w:color w:val="848383"/>
        <w:sz w:val="20"/>
        <w:szCs w:val="21"/>
        <w:lang w:val="fr-FR" w:eastAsia="nb-NO"/>
      </w:rPr>
      <w:tab/>
    </w:r>
    <w:r w:rsidRPr="00181F7A">
      <w:rPr>
        <w:rFonts w:ascii="Calibri" w:eastAsia="Times New Roman" w:hAnsi="Calibri" w:cs="Times New Roman"/>
        <w:color w:val="848383"/>
        <w:sz w:val="20"/>
        <w:szCs w:val="21"/>
        <w:lang w:val="fr-FR" w:eastAsia="nb-NO"/>
      </w:rPr>
      <w:tab/>
    </w:r>
    <w:r w:rsidRPr="00181F7A">
      <w:rPr>
        <w:rFonts w:ascii="Calibri" w:eastAsia="Times New Roman" w:hAnsi="Calibri" w:cs="Times New Roman"/>
        <w:color w:val="848383"/>
        <w:sz w:val="20"/>
        <w:szCs w:val="21"/>
        <w:lang w:val="fr-FR" w:eastAsia="nb-NO"/>
      </w:rPr>
      <w:tab/>
    </w:r>
    <w:r w:rsidRPr="00C00CDE">
      <w:rPr>
        <w:rFonts w:ascii="Calibri" w:eastAsia="Times New Roman" w:hAnsi="Calibri" w:cs="Times New Roman"/>
        <w:color w:val="848383"/>
        <w:sz w:val="20"/>
        <w:szCs w:val="21"/>
        <w:lang w:val="fr-FR" w:eastAsia="nb-NO"/>
      </w:rPr>
      <w:tab/>
    </w:r>
    <w:hyperlink r:id="rId3" w:history="1">
      <w:r w:rsidRPr="00181F7A">
        <w:rPr>
          <w:rFonts w:ascii="Calibri" w:eastAsia="Times New Roman" w:hAnsi="Calibri" w:cs="Times New Roman"/>
          <w:color w:val="0000FF"/>
          <w:sz w:val="20"/>
          <w:szCs w:val="21"/>
          <w:u w:val="single"/>
          <w:lang w:val="fr-FR" w:eastAsia="nb-NO"/>
        </w:rPr>
        <w:t>www.psc-europe.eu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6988" w:rsidRDefault="008C6988" w:rsidP="008C6988">
      <w:pPr>
        <w:spacing w:after="0" w:line="240" w:lineRule="auto"/>
      </w:pPr>
      <w:r>
        <w:separator/>
      </w:r>
    </w:p>
  </w:footnote>
  <w:footnote w:type="continuationSeparator" w:id="0">
    <w:p w:rsidR="008C6988" w:rsidRDefault="008C6988" w:rsidP="008C69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6988" w:rsidRDefault="008C6988" w:rsidP="000F423E">
    <w:pPr>
      <w:pStyle w:val="Header"/>
      <w:tabs>
        <w:tab w:val="clear" w:pos="4536"/>
        <w:tab w:val="center" w:pos="5529"/>
        <w:tab w:val="right" w:pos="9781"/>
      </w:tabs>
      <w:jc w:val="center"/>
    </w:pPr>
    <w:r w:rsidRPr="00E211EE">
      <w:rPr>
        <w:noProof/>
        <w:lang w:val="en-GB" w:eastAsia="en-GB"/>
      </w:rPr>
      <w:drawing>
        <wp:inline distT="0" distB="0" distL="0" distR="0">
          <wp:extent cx="2256790" cy="810260"/>
          <wp:effectExtent l="0" t="0" r="0" b="8890"/>
          <wp:docPr id="25" name="Image 25" descr="ps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ps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6790" cy="810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  <w:lang w:val="en-GB" w:eastAsia="en-GB"/>
      </w:rPr>
      <w:drawing>
        <wp:inline distT="0" distB="0" distL="0" distR="0" wp14:anchorId="5B4B97C2">
          <wp:extent cx="2809240" cy="514350"/>
          <wp:effectExtent l="0" t="0" r="0" b="0"/>
          <wp:docPr id="26" name="Imag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09240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181F7A">
      <w:rPr>
        <w:rFonts w:ascii="Calibri" w:hAnsi="Calibri"/>
        <w:b/>
        <w:bCs/>
        <w:sz w:val="40"/>
        <w:szCs w:val="40"/>
      </w:rPr>
      <w:t>REGISTRATION FORM</w:t>
    </w:r>
  </w:p>
  <w:p w:rsidR="008C6988" w:rsidRDefault="008C698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D28CD"/>
    <w:multiLevelType w:val="hybridMultilevel"/>
    <w:tmpl w:val="6F207EB4"/>
    <w:lvl w:ilvl="0" w:tplc="3636FF9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8554B1"/>
    <w:multiLevelType w:val="hybridMultilevel"/>
    <w:tmpl w:val="32BE0B10"/>
    <w:lvl w:ilvl="0" w:tplc="D302831C">
      <w:start w:val="1"/>
      <w:numFmt w:val="bullet"/>
      <w:lvlText w:val=""/>
      <w:lvlJc w:val="left"/>
      <w:pPr>
        <w:ind w:left="1179" w:hanging="360"/>
      </w:pPr>
      <w:rPr>
        <w:rFonts w:ascii="Wingdings" w:hAnsi="Wingdings" w:hint="default"/>
        <w:sz w:val="22"/>
      </w:rPr>
    </w:lvl>
    <w:lvl w:ilvl="1" w:tplc="080C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2" w15:restartNumberingAfterBreak="0">
    <w:nsid w:val="50F513C8"/>
    <w:multiLevelType w:val="hybridMultilevel"/>
    <w:tmpl w:val="74927556"/>
    <w:lvl w:ilvl="0" w:tplc="DE700F92">
      <w:start w:val="1"/>
      <w:numFmt w:val="bullet"/>
      <w:lvlText w:val=""/>
      <w:lvlJc w:val="left"/>
      <w:pPr>
        <w:ind w:left="743" w:hanging="360"/>
      </w:pPr>
      <w:rPr>
        <w:rFonts w:ascii="Wingdings" w:hAnsi="Wingdings" w:hint="default"/>
        <w:color w:val="7030A0"/>
      </w:rPr>
    </w:lvl>
    <w:lvl w:ilvl="1" w:tplc="080C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3" w15:restartNumberingAfterBreak="0">
    <w:nsid w:val="51753AAD"/>
    <w:multiLevelType w:val="hybridMultilevel"/>
    <w:tmpl w:val="C18813DC"/>
    <w:lvl w:ilvl="0" w:tplc="208634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  <w:sz w:val="18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877369"/>
    <w:multiLevelType w:val="hybridMultilevel"/>
    <w:tmpl w:val="D7D21C96"/>
    <w:lvl w:ilvl="0" w:tplc="1A22F8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7030A0"/>
        <w:sz w:val="24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E71B35"/>
    <w:multiLevelType w:val="hybridMultilevel"/>
    <w:tmpl w:val="E3748316"/>
    <w:lvl w:ilvl="0" w:tplc="08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E7A"/>
    <w:rsid w:val="00035B01"/>
    <w:rsid w:val="00094D7B"/>
    <w:rsid w:val="000F423E"/>
    <w:rsid w:val="00106F4B"/>
    <w:rsid w:val="0011001E"/>
    <w:rsid w:val="00112C65"/>
    <w:rsid w:val="00117639"/>
    <w:rsid w:val="0013552D"/>
    <w:rsid w:val="001512CF"/>
    <w:rsid w:val="00156A52"/>
    <w:rsid w:val="00181F7A"/>
    <w:rsid w:val="0019110D"/>
    <w:rsid w:val="00193FF7"/>
    <w:rsid w:val="00263F28"/>
    <w:rsid w:val="002C01C1"/>
    <w:rsid w:val="002D42DB"/>
    <w:rsid w:val="00305ADB"/>
    <w:rsid w:val="003C237C"/>
    <w:rsid w:val="003E48C7"/>
    <w:rsid w:val="00442517"/>
    <w:rsid w:val="004623C8"/>
    <w:rsid w:val="004B5316"/>
    <w:rsid w:val="004C11AB"/>
    <w:rsid w:val="004D2E15"/>
    <w:rsid w:val="00543652"/>
    <w:rsid w:val="00547BBF"/>
    <w:rsid w:val="005B5B2E"/>
    <w:rsid w:val="006012A9"/>
    <w:rsid w:val="00615B64"/>
    <w:rsid w:val="006278D8"/>
    <w:rsid w:val="00650121"/>
    <w:rsid w:val="00696EF8"/>
    <w:rsid w:val="00704A9A"/>
    <w:rsid w:val="0071382F"/>
    <w:rsid w:val="007617B5"/>
    <w:rsid w:val="007827DE"/>
    <w:rsid w:val="007D24AB"/>
    <w:rsid w:val="007F7659"/>
    <w:rsid w:val="0083634E"/>
    <w:rsid w:val="00836694"/>
    <w:rsid w:val="008524F5"/>
    <w:rsid w:val="008B12FE"/>
    <w:rsid w:val="008C270D"/>
    <w:rsid w:val="008C45BA"/>
    <w:rsid w:val="008C6988"/>
    <w:rsid w:val="009909F2"/>
    <w:rsid w:val="00A00F97"/>
    <w:rsid w:val="00A4271B"/>
    <w:rsid w:val="00A433D0"/>
    <w:rsid w:val="00AB7EFF"/>
    <w:rsid w:val="00B0502C"/>
    <w:rsid w:val="00B25072"/>
    <w:rsid w:val="00B31DB9"/>
    <w:rsid w:val="00B70BF0"/>
    <w:rsid w:val="00BA2F51"/>
    <w:rsid w:val="00BC2537"/>
    <w:rsid w:val="00BC608C"/>
    <w:rsid w:val="00BD5D8E"/>
    <w:rsid w:val="00BF2AB3"/>
    <w:rsid w:val="00C00CDE"/>
    <w:rsid w:val="00CC61D2"/>
    <w:rsid w:val="00D37F7E"/>
    <w:rsid w:val="00D50BE7"/>
    <w:rsid w:val="00D52A79"/>
    <w:rsid w:val="00D53E7A"/>
    <w:rsid w:val="00DD027B"/>
    <w:rsid w:val="00DD7B67"/>
    <w:rsid w:val="00E25573"/>
    <w:rsid w:val="00E70637"/>
    <w:rsid w:val="00E913E5"/>
    <w:rsid w:val="00EA3B95"/>
    <w:rsid w:val="00EC33F1"/>
    <w:rsid w:val="00ED28B8"/>
    <w:rsid w:val="00F01D4E"/>
    <w:rsid w:val="00F30987"/>
    <w:rsid w:val="00F40EA0"/>
    <w:rsid w:val="00F76C42"/>
    <w:rsid w:val="00FA0B91"/>
    <w:rsid w:val="00FA5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,"/>
  <w15:chartTrackingRefBased/>
  <w15:docId w15:val="{8579D035-EFB1-4022-B006-9CC78973E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09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04A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B7EFF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8C69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C6988"/>
  </w:style>
  <w:style w:type="paragraph" w:styleId="Footer">
    <w:name w:val="footer"/>
    <w:basedOn w:val="Normal"/>
    <w:link w:val="FooterChar"/>
    <w:uiPriority w:val="99"/>
    <w:unhideWhenUsed/>
    <w:rsid w:val="008C69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988"/>
  </w:style>
  <w:style w:type="paragraph" w:styleId="BodyTextIndent">
    <w:name w:val="Body Text Indent"/>
    <w:basedOn w:val="Normal"/>
    <w:link w:val="BodyTextIndentChar"/>
    <w:rsid w:val="00117639"/>
    <w:pPr>
      <w:spacing w:after="0" w:line="240" w:lineRule="auto"/>
      <w:ind w:left="-284"/>
    </w:pPr>
    <w:rPr>
      <w:rFonts w:ascii="Calibri" w:eastAsia="Arial Unicode MS" w:hAnsi="Calibri" w:cs="Arial Unicode MS"/>
      <w:sz w:val="24"/>
      <w:szCs w:val="24"/>
      <w:lang w:val="en-GB"/>
    </w:rPr>
  </w:style>
  <w:style w:type="character" w:customStyle="1" w:styleId="BodyTextIndentChar">
    <w:name w:val="Body Text Indent Char"/>
    <w:basedOn w:val="DefaultParagraphFont"/>
    <w:link w:val="BodyTextIndent"/>
    <w:rsid w:val="00117639"/>
    <w:rPr>
      <w:rFonts w:ascii="Calibri" w:eastAsia="Arial Unicode MS" w:hAnsi="Calibri" w:cs="Arial Unicode MS"/>
      <w:sz w:val="24"/>
      <w:szCs w:val="24"/>
      <w:lang w:val="en-GB"/>
    </w:rPr>
  </w:style>
  <w:style w:type="character" w:styleId="Hyperlink">
    <w:name w:val="Hyperlink"/>
    <w:rsid w:val="0011763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6C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6C42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83669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@psc-europe.e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psc-europe.eu/images/Cancellation-policy.pdf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sc-europe.eu" TargetMode="External"/><Relationship Id="rId2" Type="http://schemas.openxmlformats.org/officeDocument/2006/relationships/hyperlink" Target="mailto:adm@psc-europe.eu" TargetMode="External"/><Relationship Id="rId1" Type="http://schemas.openxmlformats.org/officeDocument/2006/relationships/hyperlink" Target="mailto:secretariat@psc-europe.e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337D30-6DC4-47C0-952B-796721819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Secretariat</dc:creator>
  <cp:keywords/>
  <dc:description/>
  <cp:lastModifiedBy>Jean de Preter</cp:lastModifiedBy>
  <cp:revision>65</cp:revision>
  <cp:lastPrinted>2018-10-04T10:49:00Z</cp:lastPrinted>
  <dcterms:created xsi:type="dcterms:W3CDTF">2018-10-04T08:14:00Z</dcterms:created>
  <dcterms:modified xsi:type="dcterms:W3CDTF">2018-10-05T08:15:00Z</dcterms:modified>
</cp:coreProperties>
</file>